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3FBE" w14:textId="16445F0D" w:rsidR="00CC3C4A" w:rsidRPr="0061303A" w:rsidRDefault="00276E67" w:rsidP="00CC3C4A">
      <w:pPr>
        <w:spacing w:after="0" w:line="240" w:lineRule="auto"/>
        <w:rPr>
          <w:rFonts w:eastAsia="Times New Roman" w:cs="Arial"/>
          <w:b/>
          <w:szCs w:val="24"/>
          <w:u w:val="single"/>
          <w:lang w:eastAsia="sv-SE"/>
        </w:rPr>
      </w:pPr>
      <w:r>
        <w:rPr>
          <w:rFonts w:eastAsia="Times New Roman" w:cs="Arial"/>
          <w:b/>
          <w:szCs w:val="24"/>
          <w:u w:val="single"/>
          <w:lang w:eastAsia="sv-SE"/>
        </w:rPr>
        <w:br w:type="textWrapping" w:clear="all"/>
      </w:r>
    </w:p>
    <w:p w14:paraId="3CBE6A49" w14:textId="65B3C99C" w:rsidR="00CC3C4A" w:rsidRPr="0061303A" w:rsidRDefault="003A1F73" w:rsidP="00CC3C4A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 xml:space="preserve">Information om </w:t>
      </w:r>
      <w:r w:rsidR="00722FA7"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>NIU-tillstyrkan inför ht 202</w:t>
      </w:r>
      <w:r w:rsidR="00A743B3">
        <w:rPr>
          <w:rFonts w:eastAsia="Times New Roman" w:cs="Arial"/>
          <w:b/>
          <w:sz w:val="32"/>
          <w:szCs w:val="24"/>
          <w:u w:val="single"/>
          <w:lang w:eastAsia="sv-SE"/>
        </w:rPr>
        <w:t>5</w:t>
      </w:r>
      <w:r w:rsidR="00CE7247"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>, innebandy</w:t>
      </w:r>
    </w:p>
    <w:p w14:paraId="7000411E" w14:textId="77777777" w:rsidR="00CC3C4A" w:rsidRPr="0061303A" w:rsidRDefault="00CC3C4A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543FB120" w14:textId="0FFB5F4C" w:rsidR="00E050C3" w:rsidRDefault="008E020F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>
        <w:rPr>
          <w:rFonts w:eastAsia="Times New Roman" w:cs="Arial"/>
          <w:szCs w:val="24"/>
          <w:lang w:eastAsia="sv-SE"/>
        </w:rPr>
        <w:t>Den</w:t>
      </w:r>
      <w:r w:rsidR="009E2BFA">
        <w:rPr>
          <w:rFonts w:eastAsia="Times New Roman" w:cs="Arial"/>
          <w:szCs w:val="24"/>
          <w:lang w:eastAsia="sv-SE"/>
        </w:rPr>
        <w:t xml:space="preserve"> som följt utvecklingen av idrottsgymn</w:t>
      </w:r>
      <w:r w:rsidR="003972A4">
        <w:rPr>
          <w:rFonts w:eastAsia="Times New Roman" w:cs="Arial"/>
          <w:szCs w:val="24"/>
          <w:lang w:eastAsia="sv-SE"/>
        </w:rPr>
        <w:t>asi</w:t>
      </w:r>
      <w:r w:rsidR="009E2BFA">
        <w:rPr>
          <w:rFonts w:eastAsia="Times New Roman" w:cs="Arial"/>
          <w:szCs w:val="24"/>
          <w:lang w:eastAsia="sv-SE"/>
        </w:rPr>
        <w:t xml:space="preserve">eområdet </w:t>
      </w:r>
      <w:r w:rsidR="003972A4">
        <w:rPr>
          <w:rFonts w:eastAsia="Times New Roman" w:cs="Arial"/>
          <w:szCs w:val="24"/>
          <w:lang w:eastAsia="sv-SE"/>
        </w:rPr>
        <w:t>vet att det f</w:t>
      </w:r>
      <w:r w:rsidR="00645D5E">
        <w:rPr>
          <w:rFonts w:eastAsia="Times New Roman" w:cs="Arial"/>
          <w:szCs w:val="24"/>
          <w:lang w:eastAsia="sv-SE"/>
        </w:rPr>
        <w:t>unnits</w:t>
      </w:r>
      <w:r w:rsidR="003972A4">
        <w:rPr>
          <w:rFonts w:eastAsia="Times New Roman" w:cs="Arial"/>
          <w:szCs w:val="24"/>
          <w:lang w:eastAsia="sv-SE"/>
        </w:rPr>
        <w:t xml:space="preserve"> </w:t>
      </w:r>
      <w:r>
        <w:rPr>
          <w:rFonts w:eastAsia="Times New Roman" w:cs="Arial"/>
          <w:szCs w:val="24"/>
          <w:lang w:eastAsia="sv-SE"/>
        </w:rPr>
        <w:t>förslag</w:t>
      </w:r>
      <w:r w:rsidR="003972A4">
        <w:rPr>
          <w:rFonts w:eastAsia="Times New Roman" w:cs="Arial"/>
          <w:szCs w:val="24"/>
          <w:lang w:eastAsia="sv-SE"/>
        </w:rPr>
        <w:t xml:space="preserve"> att </w:t>
      </w:r>
      <w:r w:rsidR="00645D5E">
        <w:rPr>
          <w:rFonts w:eastAsia="Times New Roman" w:cs="Arial"/>
          <w:szCs w:val="24"/>
          <w:lang w:eastAsia="sv-SE"/>
        </w:rPr>
        <w:t>änd</w:t>
      </w:r>
      <w:r>
        <w:rPr>
          <w:rFonts w:eastAsia="Times New Roman" w:cs="Arial"/>
          <w:szCs w:val="24"/>
          <w:lang w:eastAsia="sv-SE"/>
        </w:rPr>
        <w:t>r</w:t>
      </w:r>
      <w:r w:rsidR="00645D5E">
        <w:rPr>
          <w:rFonts w:eastAsia="Times New Roman" w:cs="Arial"/>
          <w:szCs w:val="24"/>
          <w:lang w:eastAsia="sv-SE"/>
        </w:rPr>
        <w:t>a systemet</w:t>
      </w:r>
      <w:r>
        <w:rPr>
          <w:rFonts w:eastAsia="Times New Roman" w:cs="Arial"/>
          <w:szCs w:val="24"/>
          <w:lang w:eastAsia="sv-SE"/>
        </w:rPr>
        <w:t xml:space="preserve">. Det </w:t>
      </w:r>
      <w:r w:rsidR="001F545C">
        <w:rPr>
          <w:rFonts w:eastAsia="Times New Roman" w:cs="Arial"/>
          <w:szCs w:val="24"/>
          <w:lang w:eastAsia="sv-SE"/>
        </w:rPr>
        <w:t xml:space="preserve">skulle ha inneburit nya förfaranden för huvudmän att godkännas för </w:t>
      </w:r>
      <w:r w:rsidR="0036283D">
        <w:rPr>
          <w:rFonts w:eastAsia="Times New Roman" w:cs="Arial"/>
          <w:szCs w:val="24"/>
          <w:lang w:eastAsia="sv-SE"/>
        </w:rPr>
        <w:t xml:space="preserve">specialidrottsundervisning. </w:t>
      </w:r>
      <w:r w:rsidR="00D21B79">
        <w:rPr>
          <w:rFonts w:eastAsia="Times New Roman" w:cs="Arial"/>
          <w:szCs w:val="24"/>
          <w:lang w:eastAsia="sv-SE"/>
        </w:rPr>
        <w:t xml:space="preserve">Förslaget </w:t>
      </w:r>
      <w:r w:rsidR="0036283D">
        <w:rPr>
          <w:rFonts w:eastAsia="Times New Roman" w:cs="Arial"/>
          <w:szCs w:val="24"/>
          <w:lang w:eastAsia="sv-SE"/>
        </w:rPr>
        <w:t xml:space="preserve">ligger mer eller mindre på is </w:t>
      </w:r>
      <w:r w:rsidR="00D21B79">
        <w:rPr>
          <w:rFonts w:eastAsia="Times New Roman" w:cs="Arial"/>
          <w:szCs w:val="24"/>
          <w:lang w:eastAsia="sv-SE"/>
        </w:rPr>
        <w:t xml:space="preserve">och </w:t>
      </w:r>
      <w:r w:rsidR="00252A1C">
        <w:rPr>
          <w:rFonts w:eastAsia="Times New Roman" w:cs="Arial"/>
          <w:szCs w:val="24"/>
          <w:lang w:eastAsia="sv-SE"/>
        </w:rPr>
        <w:t xml:space="preserve">för </w:t>
      </w:r>
      <w:r w:rsidR="0036283D">
        <w:rPr>
          <w:rFonts w:eastAsia="Times New Roman" w:cs="Arial"/>
          <w:szCs w:val="24"/>
          <w:lang w:eastAsia="sv-SE"/>
        </w:rPr>
        <w:t>en del</w:t>
      </w:r>
      <w:r w:rsidR="00252A1C">
        <w:rPr>
          <w:rFonts w:eastAsia="Times New Roman" w:cs="Arial"/>
          <w:szCs w:val="24"/>
          <w:lang w:eastAsia="sv-SE"/>
        </w:rPr>
        <w:t xml:space="preserve"> av innebandyns nationellt godkända idrottsutbildningar (NIU) </w:t>
      </w:r>
      <w:r w:rsidR="00C84D08">
        <w:rPr>
          <w:rFonts w:eastAsia="Times New Roman" w:cs="Arial"/>
          <w:szCs w:val="24"/>
          <w:lang w:eastAsia="sv-SE"/>
        </w:rPr>
        <w:t>krävs en ny</w:t>
      </w:r>
      <w:r w:rsidR="00D21B79">
        <w:rPr>
          <w:rFonts w:eastAsia="Times New Roman" w:cs="Arial"/>
          <w:szCs w:val="24"/>
          <w:lang w:eastAsia="sv-SE"/>
        </w:rPr>
        <w:t xml:space="preserve"> SF-tillstyrkan och </w:t>
      </w:r>
      <w:r w:rsidR="00C84D08">
        <w:rPr>
          <w:rFonts w:eastAsia="Times New Roman" w:cs="Arial"/>
          <w:szCs w:val="24"/>
          <w:lang w:eastAsia="sv-SE"/>
        </w:rPr>
        <w:t xml:space="preserve">nytt </w:t>
      </w:r>
      <w:r w:rsidR="004C3234">
        <w:rPr>
          <w:rFonts w:eastAsia="Times New Roman" w:cs="Arial"/>
          <w:szCs w:val="24"/>
          <w:lang w:eastAsia="sv-SE"/>
        </w:rPr>
        <w:t>godkännande från Skolverket</w:t>
      </w:r>
      <w:r w:rsidR="00324790">
        <w:rPr>
          <w:rFonts w:eastAsia="Times New Roman" w:cs="Arial"/>
          <w:szCs w:val="24"/>
          <w:lang w:eastAsia="sv-SE"/>
        </w:rPr>
        <w:t xml:space="preserve">, </w:t>
      </w:r>
      <w:r w:rsidR="00252A1C">
        <w:rPr>
          <w:rFonts w:eastAsia="Times New Roman" w:cs="Arial"/>
          <w:szCs w:val="24"/>
          <w:lang w:eastAsia="sv-SE"/>
        </w:rPr>
        <w:t>för fyra års åk 1-intag</w:t>
      </w:r>
      <w:r w:rsidR="00324790">
        <w:rPr>
          <w:rFonts w:eastAsia="Times New Roman" w:cs="Arial"/>
          <w:szCs w:val="24"/>
          <w:lang w:eastAsia="sv-SE"/>
        </w:rPr>
        <w:t xml:space="preserve"> med start ht 202</w:t>
      </w:r>
      <w:r w:rsidR="00174E22">
        <w:rPr>
          <w:rFonts w:eastAsia="Times New Roman" w:cs="Arial"/>
          <w:szCs w:val="24"/>
          <w:lang w:eastAsia="sv-SE"/>
        </w:rPr>
        <w:t>5</w:t>
      </w:r>
      <w:r w:rsidR="00324790">
        <w:rPr>
          <w:rFonts w:eastAsia="Times New Roman" w:cs="Arial"/>
          <w:szCs w:val="24"/>
          <w:lang w:eastAsia="sv-SE"/>
        </w:rPr>
        <w:t xml:space="preserve"> i denna ansökningsomgång.</w:t>
      </w:r>
      <w:r w:rsidR="004C3234">
        <w:rPr>
          <w:rFonts w:eastAsia="Times New Roman" w:cs="Arial"/>
          <w:szCs w:val="24"/>
          <w:lang w:eastAsia="sv-SE"/>
        </w:rPr>
        <w:br/>
      </w:r>
      <w:r w:rsidR="004C3234">
        <w:rPr>
          <w:rFonts w:eastAsia="Times New Roman" w:cs="Arial"/>
          <w:szCs w:val="24"/>
          <w:lang w:eastAsia="sv-SE"/>
        </w:rPr>
        <w:br/>
      </w:r>
      <w:r w:rsidR="00324790">
        <w:rPr>
          <w:rFonts w:eastAsia="Times New Roman" w:cs="Arial"/>
          <w:szCs w:val="24"/>
          <w:lang w:eastAsia="sv-SE"/>
        </w:rPr>
        <w:t xml:space="preserve">För att underlätta </w:t>
      </w:r>
      <w:r w:rsidR="006B481E">
        <w:rPr>
          <w:rFonts w:eastAsia="Times New Roman" w:cs="Arial"/>
          <w:szCs w:val="24"/>
          <w:lang w:eastAsia="sv-SE"/>
        </w:rPr>
        <w:t xml:space="preserve">för </w:t>
      </w:r>
      <w:r w:rsidR="003A6BC5">
        <w:rPr>
          <w:rFonts w:eastAsia="Times New Roman" w:cs="Arial"/>
          <w:szCs w:val="24"/>
          <w:lang w:eastAsia="sv-SE"/>
        </w:rPr>
        <w:t>alla som</w:t>
      </w:r>
      <w:r w:rsidR="006B481E">
        <w:rPr>
          <w:rFonts w:eastAsia="Times New Roman" w:cs="Arial"/>
          <w:szCs w:val="24"/>
          <w:lang w:eastAsia="sv-SE"/>
        </w:rPr>
        <w:t xml:space="preserve"> ska förnya sin NIU-status kommer Svenska Innebandyförbundet (SIBF) </w:t>
      </w:r>
      <w:r w:rsidR="0036283D">
        <w:rPr>
          <w:rFonts w:eastAsia="Times New Roman" w:cs="Arial"/>
          <w:szCs w:val="24"/>
          <w:lang w:eastAsia="sv-SE"/>
        </w:rPr>
        <w:t xml:space="preserve">på samma sätt som förra året </w:t>
      </w:r>
      <w:r w:rsidR="006B481E">
        <w:rPr>
          <w:rFonts w:eastAsia="Times New Roman" w:cs="Arial"/>
          <w:szCs w:val="24"/>
          <w:lang w:eastAsia="sv-SE"/>
        </w:rPr>
        <w:t xml:space="preserve">att </w:t>
      </w:r>
      <w:r w:rsidR="0024165C">
        <w:rPr>
          <w:rFonts w:eastAsia="Times New Roman" w:cs="Arial"/>
          <w:szCs w:val="24"/>
          <w:lang w:eastAsia="sv-SE"/>
        </w:rPr>
        <w:t>använda sig av ett förenklat ansökningsförfarande för tillstyrka</w:t>
      </w:r>
      <w:r w:rsidR="00356EDC">
        <w:rPr>
          <w:rFonts w:eastAsia="Times New Roman" w:cs="Arial"/>
          <w:szCs w:val="24"/>
          <w:lang w:eastAsia="sv-SE"/>
        </w:rPr>
        <w:t>n</w:t>
      </w:r>
      <w:r w:rsidR="0024165C">
        <w:rPr>
          <w:rFonts w:eastAsia="Times New Roman" w:cs="Arial"/>
          <w:szCs w:val="24"/>
          <w:lang w:eastAsia="sv-SE"/>
        </w:rPr>
        <w:t>. Liksom tidigare gäl</w:t>
      </w:r>
      <w:r w:rsidR="00553F10">
        <w:rPr>
          <w:rFonts w:eastAsia="Times New Roman" w:cs="Arial"/>
          <w:szCs w:val="24"/>
          <w:lang w:eastAsia="sv-SE"/>
        </w:rPr>
        <w:t>ler att NIU-skolor kan hamna i konkurrens med skolor/huvudmän som just nu inte är NIU-godkänd</w:t>
      </w:r>
      <w:r w:rsidR="00DD065B">
        <w:rPr>
          <w:rFonts w:eastAsia="Times New Roman" w:cs="Arial"/>
          <w:szCs w:val="24"/>
          <w:lang w:eastAsia="sv-SE"/>
        </w:rPr>
        <w:t>a</w:t>
      </w:r>
      <w:r w:rsidR="0036283D">
        <w:rPr>
          <w:rFonts w:eastAsia="Times New Roman" w:cs="Arial"/>
          <w:szCs w:val="24"/>
          <w:lang w:eastAsia="sv-SE"/>
        </w:rPr>
        <w:t>. S</w:t>
      </w:r>
      <w:r w:rsidR="00645D5E">
        <w:rPr>
          <w:rFonts w:eastAsia="Times New Roman" w:cs="Arial"/>
          <w:szCs w:val="24"/>
          <w:lang w:eastAsia="sv-SE"/>
        </w:rPr>
        <w:t>kolor som inte</w:t>
      </w:r>
      <w:r w:rsidR="001A770D">
        <w:rPr>
          <w:rFonts w:eastAsia="Times New Roman" w:cs="Arial"/>
          <w:szCs w:val="24"/>
          <w:lang w:eastAsia="sv-SE"/>
        </w:rPr>
        <w:t xml:space="preserve"> har NIU-godkännande måste </w:t>
      </w:r>
      <w:r w:rsidR="00E050C3">
        <w:rPr>
          <w:rFonts w:eastAsia="Times New Roman" w:cs="Arial"/>
          <w:szCs w:val="24"/>
          <w:lang w:eastAsia="sv-SE"/>
        </w:rPr>
        <w:t xml:space="preserve">lämna in en full ansökan om de vill bli jämförda med </w:t>
      </w:r>
      <w:r w:rsidR="008C401C">
        <w:rPr>
          <w:rFonts w:eastAsia="Times New Roman" w:cs="Arial"/>
          <w:szCs w:val="24"/>
          <w:lang w:eastAsia="sv-SE"/>
        </w:rPr>
        <w:t xml:space="preserve">och </w:t>
      </w:r>
      <w:r w:rsidR="00531C26">
        <w:rPr>
          <w:rFonts w:eastAsia="Times New Roman" w:cs="Arial"/>
          <w:szCs w:val="24"/>
          <w:lang w:eastAsia="sv-SE"/>
        </w:rPr>
        <w:t xml:space="preserve">eventuellt </w:t>
      </w:r>
      <w:r w:rsidR="008C401C">
        <w:rPr>
          <w:rFonts w:eastAsia="Times New Roman" w:cs="Arial"/>
          <w:szCs w:val="24"/>
          <w:lang w:eastAsia="sv-SE"/>
        </w:rPr>
        <w:t xml:space="preserve">ersätta </w:t>
      </w:r>
      <w:r w:rsidR="003A6BC5">
        <w:rPr>
          <w:rFonts w:eastAsia="Times New Roman" w:cs="Arial"/>
          <w:szCs w:val="24"/>
          <w:lang w:eastAsia="sv-SE"/>
        </w:rPr>
        <w:t>nuvarande NIU-</w:t>
      </w:r>
      <w:r w:rsidR="008C401C">
        <w:rPr>
          <w:rFonts w:eastAsia="Times New Roman" w:cs="Arial"/>
          <w:szCs w:val="24"/>
          <w:lang w:eastAsia="sv-SE"/>
        </w:rPr>
        <w:t>skolor.</w:t>
      </w:r>
    </w:p>
    <w:p w14:paraId="309D5600" w14:textId="77777777" w:rsidR="004C3234" w:rsidRDefault="004C3234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1C530237" w14:textId="67D31590" w:rsidR="003D653D" w:rsidRPr="0061303A" w:rsidRDefault="00F8793B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>NIU</w:t>
      </w:r>
      <w:r w:rsidR="000A79F7">
        <w:rPr>
          <w:rFonts w:eastAsia="Times New Roman" w:cs="Arial"/>
          <w:szCs w:val="24"/>
          <w:lang w:eastAsia="sv-SE"/>
        </w:rPr>
        <w:t xml:space="preserve"> </w:t>
      </w:r>
      <w:r w:rsidR="003D653D" w:rsidRPr="0061303A">
        <w:rPr>
          <w:rFonts w:eastAsia="Times New Roman" w:cs="Arial"/>
          <w:szCs w:val="24"/>
          <w:lang w:eastAsia="sv-SE"/>
        </w:rPr>
        <w:t>syftar</w:t>
      </w:r>
      <w:r w:rsidR="008C401C">
        <w:rPr>
          <w:rFonts w:eastAsia="Times New Roman" w:cs="Arial"/>
          <w:szCs w:val="24"/>
          <w:lang w:eastAsia="sv-SE"/>
        </w:rPr>
        <w:t xml:space="preserve"> som bekant</w:t>
      </w:r>
      <w:r w:rsidR="003D653D" w:rsidRPr="0061303A">
        <w:rPr>
          <w:rFonts w:eastAsia="Times New Roman" w:cs="Arial"/>
          <w:szCs w:val="24"/>
          <w:lang w:eastAsia="sv-SE"/>
        </w:rPr>
        <w:t xml:space="preserve"> till att </w:t>
      </w:r>
      <w:r w:rsidR="000A79F7">
        <w:rPr>
          <w:rFonts w:eastAsia="Times New Roman" w:cs="Arial"/>
          <w:szCs w:val="24"/>
          <w:lang w:eastAsia="sv-SE"/>
        </w:rPr>
        <w:t xml:space="preserve">ge </w:t>
      </w:r>
      <w:r w:rsidR="003D653D" w:rsidRPr="0061303A">
        <w:rPr>
          <w:rFonts w:eastAsia="Times New Roman" w:cs="Arial"/>
          <w:szCs w:val="24"/>
          <w:lang w:eastAsia="sv-SE"/>
        </w:rPr>
        <w:t>elever möjlighet att göra en seriös satsning på skola och idrott med målet att till</w:t>
      </w:r>
      <w:r w:rsidR="009521F4" w:rsidRPr="0061303A">
        <w:rPr>
          <w:rFonts w:eastAsia="Times New Roman" w:cs="Arial"/>
          <w:szCs w:val="24"/>
          <w:lang w:eastAsia="sv-SE"/>
        </w:rPr>
        <w:t>höra nationell elit som senior.</w:t>
      </w:r>
      <w:r w:rsidR="000A79F7">
        <w:rPr>
          <w:rFonts w:eastAsia="Times New Roman" w:cs="Arial"/>
          <w:szCs w:val="24"/>
          <w:lang w:eastAsia="sv-SE"/>
        </w:rPr>
        <w:t xml:space="preserve"> </w:t>
      </w:r>
      <w:r w:rsidR="009521F4" w:rsidRPr="0061303A">
        <w:rPr>
          <w:rFonts w:eastAsia="Times New Roman" w:cs="Arial"/>
          <w:szCs w:val="24"/>
          <w:lang w:eastAsia="sv-SE"/>
        </w:rPr>
        <w:t xml:space="preserve">NIU-utbildningen sker på skoltid i ämnet specialidrott </w:t>
      </w:r>
      <w:r w:rsidR="003F4D14" w:rsidRPr="0061303A">
        <w:rPr>
          <w:rFonts w:eastAsia="Times New Roman" w:cs="Arial"/>
          <w:szCs w:val="24"/>
          <w:lang w:eastAsia="sv-SE"/>
        </w:rPr>
        <w:t>och</w:t>
      </w:r>
      <w:r w:rsidR="0080121C">
        <w:rPr>
          <w:rFonts w:eastAsia="Times New Roman" w:cs="Arial"/>
          <w:szCs w:val="24"/>
          <w:lang w:eastAsia="sv-SE"/>
        </w:rPr>
        <w:t xml:space="preserve"> elevens idrottande ska också</w:t>
      </w:r>
      <w:r w:rsidR="003F4D14" w:rsidRPr="0061303A">
        <w:rPr>
          <w:rFonts w:eastAsia="Times New Roman" w:cs="Arial"/>
          <w:szCs w:val="24"/>
          <w:lang w:eastAsia="sv-SE"/>
        </w:rPr>
        <w:t xml:space="preserve"> </w:t>
      </w:r>
      <w:r w:rsidR="009521F4" w:rsidRPr="0061303A">
        <w:rPr>
          <w:rFonts w:eastAsia="Times New Roman" w:cs="Arial"/>
          <w:szCs w:val="24"/>
          <w:lang w:eastAsia="sv-SE"/>
        </w:rPr>
        <w:t xml:space="preserve">bedrivas </w:t>
      </w:r>
      <w:r w:rsidR="003F4D14" w:rsidRPr="0061303A">
        <w:rPr>
          <w:rFonts w:eastAsia="Times New Roman" w:cs="Arial"/>
          <w:szCs w:val="24"/>
          <w:lang w:eastAsia="sv-SE"/>
        </w:rPr>
        <w:t xml:space="preserve">i </w:t>
      </w:r>
      <w:r w:rsidR="009521F4" w:rsidRPr="0061303A">
        <w:rPr>
          <w:rFonts w:eastAsia="Times New Roman" w:cs="Arial"/>
          <w:szCs w:val="24"/>
          <w:lang w:eastAsia="sv-SE"/>
        </w:rPr>
        <w:t>en god, elitförberedande föreningsmiljö</w:t>
      </w:r>
      <w:r w:rsidR="00F27663">
        <w:rPr>
          <w:rFonts w:eastAsia="Times New Roman" w:cs="Arial"/>
          <w:szCs w:val="24"/>
          <w:lang w:eastAsia="sv-SE"/>
        </w:rPr>
        <w:t xml:space="preserve"> utanför skoltid</w:t>
      </w:r>
      <w:r w:rsidR="00645EA7" w:rsidRPr="0061303A">
        <w:rPr>
          <w:rFonts w:eastAsia="Times New Roman" w:cs="Arial"/>
          <w:szCs w:val="24"/>
          <w:lang w:eastAsia="sv-SE"/>
        </w:rPr>
        <w:t>.</w:t>
      </w:r>
      <w:r w:rsidR="009521F4" w:rsidRPr="0061303A">
        <w:rPr>
          <w:rFonts w:eastAsia="Times New Roman" w:cs="Arial"/>
          <w:szCs w:val="24"/>
          <w:lang w:eastAsia="sv-SE"/>
        </w:rPr>
        <w:t xml:space="preserve"> Ett samarbete mellan skol</w:t>
      </w:r>
      <w:r w:rsidR="00645EA7" w:rsidRPr="0061303A">
        <w:rPr>
          <w:rFonts w:eastAsia="Times New Roman" w:cs="Arial"/>
          <w:szCs w:val="24"/>
          <w:lang w:eastAsia="sv-SE"/>
        </w:rPr>
        <w:t>a</w:t>
      </w:r>
      <w:r w:rsidR="009521F4" w:rsidRPr="0061303A">
        <w:rPr>
          <w:rFonts w:eastAsia="Times New Roman" w:cs="Arial"/>
          <w:szCs w:val="24"/>
          <w:lang w:eastAsia="sv-SE"/>
        </w:rPr>
        <w:t xml:space="preserve"> och föreningar är</w:t>
      </w:r>
      <w:r w:rsidR="009E2BFA">
        <w:rPr>
          <w:rFonts w:eastAsia="Times New Roman" w:cs="Arial"/>
          <w:szCs w:val="24"/>
          <w:lang w:eastAsia="sv-SE"/>
        </w:rPr>
        <w:t xml:space="preserve"> </w:t>
      </w:r>
      <w:r w:rsidR="00191120">
        <w:rPr>
          <w:rFonts w:eastAsia="Times New Roman" w:cs="Arial"/>
          <w:szCs w:val="24"/>
          <w:lang w:eastAsia="sv-SE"/>
        </w:rPr>
        <w:t xml:space="preserve">således </w:t>
      </w:r>
      <w:r w:rsidR="009521F4" w:rsidRPr="0061303A">
        <w:rPr>
          <w:rFonts w:eastAsia="Times New Roman" w:cs="Arial"/>
          <w:szCs w:val="24"/>
          <w:lang w:eastAsia="sv-SE"/>
        </w:rPr>
        <w:t>avgörande för elevernas utveckling</w:t>
      </w:r>
      <w:r w:rsidR="008C401C">
        <w:rPr>
          <w:rFonts w:eastAsia="Times New Roman" w:cs="Arial"/>
          <w:szCs w:val="24"/>
          <w:lang w:eastAsia="sv-SE"/>
        </w:rPr>
        <w:t xml:space="preserve">. Innebandyns </w:t>
      </w:r>
      <w:r w:rsidR="00453D85" w:rsidRPr="0061303A">
        <w:rPr>
          <w:rFonts w:eastAsia="Times New Roman" w:cs="Arial"/>
          <w:szCs w:val="24"/>
          <w:lang w:eastAsia="sv-SE"/>
        </w:rPr>
        <w:t>NIU-skolor</w:t>
      </w:r>
      <w:r w:rsidRPr="0061303A">
        <w:rPr>
          <w:rFonts w:eastAsia="Times New Roman" w:cs="Arial"/>
          <w:szCs w:val="24"/>
          <w:lang w:eastAsia="sv-SE"/>
        </w:rPr>
        <w:t xml:space="preserve"> </w:t>
      </w:r>
      <w:r w:rsidR="00453D85" w:rsidRPr="0061303A">
        <w:rPr>
          <w:rFonts w:eastAsia="Times New Roman" w:cs="Arial"/>
          <w:szCs w:val="24"/>
          <w:lang w:eastAsia="sv-SE"/>
        </w:rPr>
        <w:t xml:space="preserve">tillhör ett </w:t>
      </w:r>
      <w:r w:rsidRPr="0061303A">
        <w:rPr>
          <w:rFonts w:eastAsia="Times New Roman" w:cs="Arial"/>
          <w:szCs w:val="24"/>
          <w:lang w:eastAsia="sv-SE"/>
        </w:rPr>
        <w:t>geografiskt område (</w:t>
      </w:r>
      <w:r w:rsidR="00453D85" w:rsidRPr="0061303A">
        <w:rPr>
          <w:rFonts w:eastAsia="Times New Roman" w:cs="Arial"/>
          <w:szCs w:val="24"/>
          <w:lang w:eastAsia="sv-SE"/>
        </w:rPr>
        <w:t>NIU-område</w:t>
      </w:r>
      <w:r w:rsidRPr="0061303A">
        <w:rPr>
          <w:rFonts w:eastAsia="Times New Roman" w:cs="Arial"/>
          <w:szCs w:val="24"/>
          <w:lang w:eastAsia="sv-SE"/>
        </w:rPr>
        <w:t>)</w:t>
      </w:r>
      <w:r w:rsidR="00453D85" w:rsidRPr="0061303A">
        <w:rPr>
          <w:rFonts w:eastAsia="Times New Roman" w:cs="Arial"/>
          <w:szCs w:val="24"/>
          <w:lang w:eastAsia="sv-SE"/>
        </w:rPr>
        <w:t xml:space="preserve"> bestående av ett eller flera innebandydistrikt, med en eller flera NIU-skolor</w:t>
      </w:r>
      <w:r w:rsidR="008C401C">
        <w:rPr>
          <w:rFonts w:eastAsia="Times New Roman" w:cs="Arial"/>
          <w:szCs w:val="24"/>
          <w:lang w:eastAsia="sv-SE"/>
        </w:rPr>
        <w:t xml:space="preserve"> och i dagsläget finns över 30 NIU och totalt ca </w:t>
      </w:r>
      <w:r w:rsidR="0080121C">
        <w:rPr>
          <w:rFonts w:eastAsia="Times New Roman" w:cs="Arial"/>
          <w:szCs w:val="24"/>
          <w:lang w:eastAsia="sv-SE"/>
        </w:rPr>
        <w:t>400</w:t>
      </w:r>
      <w:r w:rsidR="00E21700">
        <w:rPr>
          <w:rFonts w:eastAsia="Times New Roman" w:cs="Arial"/>
          <w:szCs w:val="24"/>
          <w:lang w:eastAsia="sv-SE"/>
        </w:rPr>
        <w:t xml:space="preserve"> åk 1-platser/år.</w:t>
      </w:r>
      <w:r w:rsidR="002C1E85">
        <w:rPr>
          <w:rFonts w:eastAsia="Times New Roman" w:cs="Arial"/>
          <w:szCs w:val="24"/>
          <w:lang w:eastAsia="sv-SE"/>
        </w:rPr>
        <w:t xml:space="preserve"> Det finns inga planer på större förändringar</w:t>
      </w:r>
      <w:r w:rsidR="003D6394">
        <w:rPr>
          <w:rFonts w:eastAsia="Times New Roman" w:cs="Arial"/>
          <w:szCs w:val="24"/>
          <w:lang w:eastAsia="sv-SE"/>
        </w:rPr>
        <w:t xml:space="preserve"> av antalet skolor eller elever i systemet från SIBF:s sida.</w:t>
      </w:r>
    </w:p>
    <w:p w14:paraId="3788A610" w14:textId="77777777" w:rsidR="003D653D" w:rsidRPr="0061303A" w:rsidRDefault="003D653D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11C46E4A" w14:textId="20C51430" w:rsidR="00E37B65" w:rsidRPr="0061303A" w:rsidRDefault="00674254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För att få veta mer om </w:t>
      </w:r>
      <w:r w:rsidR="003D653D" w:rsidRPr="0061303A">
        <w:rPr>
          <w:rFonts w:eastAsia="Times New Roman" w:cs="Arial"/>
          <w:szCs w:val="24"/>
          <w:lang w:eastAsia="sv-SE"/>
        </w:rPr>
        <w:t xml:space="preserve">formalia kring NIU-verksamheten rekommenderas läsning av information som finns på </w:t>
      </w:r>
      <w:r w:rsidR="007D45F4" w:rsidRPr="0061303A">
        <w:rPr>
          <w:rFonts w:eastAsia="Times New Roman" w:cs="Arial"/>
          <w:szCs w:val="24"/>
          <w:lang w:eastAsia="sv-SE"/>
        </w:rPr>
        <w:t xml:space="preserve">skolverket.se. </w:t>
      </w:r>
      <w:r w:rsidR="003D653D" w:rsidRPr="0061303A">
        <w:rPr>
          <w:rFonts w:eastAsia="Times New Roman" w:cs="Arial"/>
          <w:szCs w:val="24"/>
          <w:lang w:eastAsia="sv-SE"/>
        </w:rPr>
        <w:t xml:space="preserve">I detta dokument kommer endast </w:t>
      </w:r>
      <w:r w:rsidR="00254BB1" w:rsidRPr="0061303A">
        <w:rPr>
          <w:rFonts w:eastAsia="Times New Roman" w:cs="Arial"/>
          <w:szCs w:val="24"/>
          <w:lang w:eastAsia="sv-SE"/>
        </w:rPr>
        <w:t xml:space="preserve">att redovisas </w:t>
      </w:r>
      <w:r w:rsidR="00F8793B" w:rsidRPr="0061303A">
        <w:rPr>
          <w:rFonts w:eastAsia="Times New Roman" w:cs="Arial"/>
          <w:szCs w:val="24"/>
          <w:lang w:eastAsia="sv-SE"/>
        </w:rPr>
        <w:t>Svenska Innebandyförbundets (</w:t>
      </w:r>
      <w:r w:rsidR="007D45F4" w:rsidRPr="0061303A">
        <w:rPr>
          <w:rFonts w:eastAsia="Times New Roman" w:cs="Arial"/>
          <w:szCs w:val="24"/>
          <w:lang w:eastAsia="sv-SE"/>
        </w:rPr>
        <w:t>SIBF:s</w:t>
      </w:r>
      <w:r w:rsidR="00F8793B" w:rsidRPr="0061303A">
        <w:rPr>
          <w:rFonts w:eastAsia="Times New Roman" w:cs="Arial"/>
          <w:szCs w:val="24"/>
          <w:lang w:eastAsia="sv-SE"/>
        </w:rPr>
        <w:t xml:space="preserve">) </w:t>
      </w:r>
      <w:r w:rsidR="003D653D" w:rsidRPr="0061303A">
        <w:rPr>
          <w:rFonts w:eastAsia="Times New Roman" w:cs="Arial"/>
          <w:szCs w:val="24"/>
          <w:lang w:eastAsia="sv-SE"/>
        </w:rPr>
        <w:t>utgångspunkter och til</w:t>
      </w:r>
      <w:r w:rsidR="00254BB1" w:rsidRPr="0061303A">
        <w:rPr>
          <w:rFonts w:eastAsia="Times New Roman" w:cs="Arial"/>
          <w:szCs w:val="24"/>
          <w:lang w:eastAsia="sv-SE"/>
        </w:rPr>
        <w:t xml:space="preserve">lstyrkansprocess, vilken motsvarar </w:t>
      </w:r>
      <w:r w:rsidR="00F8793B" w:rsidRPr="0061303A">
        <w:rPr>
          <w:rFonts w:eastAsia="Times New Roman" w:cs="Arial"/>
          <w:szCs w:val="24"/>
          <w:lang w:eastAsia="sv-SE"/>
        </w:rPr>
        <w:t>Skolverkets krav på S</w:t>
      </w:r>
      <w:r w:rsidR="00254BB1" w:rsidRPr="0061303A">
        <w:rPr>
          <w:rFonts w:eastAsia="Times New Roman" w:cs="Arial"/>
          <w:szCs w:val="24"/>
          <w:lang w:eastAsia="sv-SE"/>
        </w:rPr>
        <w:t xml:space="preserve">F. </w:t>
      </w:r>
      <w:r w:rsidR="008F08C9">
        <w:rPr>
          <w:rFonts w:eastAsia="Times New Roman" w:cs="Arial"/>
          <w:szCs w:val="24"/>
          <w:lang w:eastAsia="sv-SE"/>
        </w:rPr>
        <w:t xml:space="preserve"> </w:t>
      </w:r>
      <w:r w:rsidR="007D45F4" w:rsidRPr="0061303A">
        <w:rPr>
          <w:rFonts w:eastAsia="Times New Roman" w:cs="Arial"/>
          <w:szCs w:val="24"/>
          <w:lang w:eastAsia="sv-SE"/>
        </w:rPr>
        <w:t xml:space="preserve">Som ett komplement till detta dokument rekommenderas läsning av </w:t>
      </w:r>
      <w:r w:rsidR="00064895" w:rsidRPr="0061303A">
        <w:rPr>
          <w:rFonts w:eastAsia="Times New Roman" w:cs="Arial"/>
          <w:szCs w:val="24"/>
          <w:lang w:eastAsia="sv-SE"/>
        </w:rPr>
        <w:t xml:space="preserve">Riksidrottsförbundets (RF:s) </w:t>
      </w:r>
      <w:r w:rsidR="007D45F4" w:rsidRPr="0061303A">
        <w:rPr>
          <w:rFonts w:eastAsia="Times New Roman" w:cs="Arial"/>
          <w:i/>
          <w:szCs w:val="24"/>
          <w:lang w:eastAsia="sv-SE"/>
        </w:rPr>
        <w:t>Vägledning för SF vid tillstyrkan av NIU</w:t>
      </w:r>
      <w:r w:rsidR="007D45F4" w:rsidRPr="0061303A">
        <w:rPr>
          <w:rFonts w:eastAsia="Times New Roman" w:cs="Arial"/>
          <w:szCs w:val="24"/>
          <w:lang w:eastAsia="sv-SE"/>
        </w:rPr>
        <w:t xml:space="preserve">, </w:t>
      </w:r>
      <w:r w:rsidR="00E37B65" w:rsidRPr="0061303A">
        <w:rPr>
          <w:rFonts w:eastAsia="Times New Roman" w:cs="Arial"/>
          <w:szCs w:val="24"/>
          <w:lang w:eastAsia="sv-SE"/>
        </w:rPr>
        <w:t>samt information om SIBF:s gymnasieverksamhet</w:t>
      </w:r>
      <w:r w:rsidR="00C71E35">
        <w:rPr>
          <w:rFonts w:eastAsia="Times New Roman" w:cs="Arial"/>
          <w:szCs w:val="24"/>
          <w:lang w:eastAsia="sv-SE"/>
        </w:rPr>
        <w:t>:</w:t>
      </w:r>
    </w:p>
    <w:p w14:paraId="37C7C9A7" w14:textId="77777777" w:rsidR="00E37B65" w:rsidRPr="0061303A" w:rsidRDefault="00E37B6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2E778E59" w14:textId="481CE3AE" w:rsidR="001C5192" w:rsidRDefault="0042785E" w:rsidP="00CC3C4A">
      <w:pPr>
        <w:spacing w:after="0" w:line="240" w:lineRule="auto"/>
      </w:pPr>
      <w:hyperlink r:id="rId10" w:history="1">
        <w:r w:rsidR="001C5192" w:rsidRPr="009C0693">
          <w:rPr>
            <w:rStyle w:val="Hyperlnk"/>
          </w:rPr>
          <w:t>https://www.rf.se/download/18.5bb7fead184086b59111da4/1666621453667/sfs-tillstyrkan-av-niu.pdf</w:t>
        </w:r>
      </w:hyperlink>
    </w:p>
    <w:p w14:paraId="1835AF91" w14:textId="64028C52" w:rsidR="00910548" w:rsidRDefault="0042785E" w:rsidP="00CC3C4A">
      <w:pPr>
        <w:spacing w:after="0" w:line="240" w:lineRule="auto"/>
      </w:pPr>
      <w:hyperlink r:id="rId11" w:history="1">
        <w:r w:rsidR="002E6860" w:rsidRPr="009C0693">
          <w:rPr>
            <w:rStyle w:val="Hyperlnk"/>
          </w:rPr>
          <w:t>https://www.innebandy.se/utbildning/innebandygymnasier</w:t>
        </w:r>
      </w:hyperlink>
    </w:p>
    <w:p w14:paraId="3BB36830" w14:textId="77777777" w:rsidR="006B481E" w:rsidRDefault="006B481E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5FCF079F" w14:textId="77777777" w:rsidR="00C00962" w:rsidRPr="0061303A" w:rsidRDefault="00C00962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613FFD6A" w14:textId="77777777" w:rsidR="00254BB1" w:rsidRPr="0061303A" w:rsidRDefault="00910548" w:rsidP="00CC3C4A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Tidpunkter för a</w:t>
      </w:r>
      <w:r w:rsidR="001F6D4A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nsökan och beslut</w:t>
      </w:r>
    </w:p>
    <w:p w14:paraId="6EE9C3EA" w14:textId="77777777" w:rsidR="001F6D4A" w:rsidRPr="0061303A" w:rsidRDefault="001F6D4A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7BBDDA00" w14:textId="34161E56" w:rsidR="00276E67" w:rsidRDefault="00254BB1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Beslut om eventuell tillstyrkan </w:t>
      </w:r>
      <w:r w:rsidR="007F3012" w:rsidRPr="0061303A">
        <w:rPr>
          <w:rFonts w:eastAsia="Times New Roman" w:cs="Arial"/>
          <w:szCs w:val="24"/>
          <w:lang w:eastAsia="sv-SE"/>
        </w:rPr>
        <w:t xml:space="preserve">fattas av SIBF </w:t>
      </w:r>
      <w:r w:rsidR="00C00962">
        <w:rPr>
          <w:rFonts w:eastAsia="Times New Roman" w:cs="Arial"/>
          <w:szCs w:val="24"/>
          <w:lang w:eastAsia="sv-SE"/>
        </w:rPr>
        <w:t xml:space="preserve">och meddelas </w:t>
      </w:r>
      <w:r w:rsidR="004D3F23">
        <w:rPr>
          <w:rFonts w:eastAsia="Times New Roman" w:cs="Arial"/>
          <w:szCs w:val="24"/>
          <w:lang w:eastAsia="sv-SE"/>
        </w:rPr>
        <w:t xml:space="preserve">senast </w:t>
      </w:r>
      <w:r w:rsidR="00C00962">
        <w:rPr>
          <w:rFonts w:eastAsia="Times New Roman" w:cs="Arial"/>
          <w:szCs w:val="24"/>
          <w:lang w:eastAsia="sv-SE"/>
        </w:rPr>
        <w:t>22</w:t>
      </w:r>
      <w:r w:rsidR="007F3012" w:rsidRPr="0061303A">
        <w:rPr>
          <w:rFonts w:eastAsia="Times New Roman" w:cs="Arial"/>
          <w:szCs w:val="24"/>
          <w:lang w:eastAsia="sv-SE"/>
        </w:rPr>
        <w:t xml:space="preserve"> januari 20</w:t>
      </w:r>
      <w:r w:rsidR="003153ED">
        <w:rPr>
          <w:rFonts w:eastAsia="Times New Roman" w:cs="Arial"/>
          <w:szCs w:val="24"/>
          <w:lang w:eastAsia="sv-SE"/>
        </w:rPr>
        <w:t>2</w:t>
      </w:r>
      <w:r w:rsidR="00C00962">
        <w:rPr>
          <w:rFonts w:eastAsia="Times New Roman" w:cs="Arial"/>
          <w:szCs w:val="24"/>
          <w:lang w:eastAsia="sv-SE"/>
        </w:rPr>
        <w:t>4</w:t>
      </w:r>
      <w:r w:rsidR="00276E67">
        <w:rPr>
          <w:rFonts w:eastAsia="Times New Roman" w:cs="Arial"/>
          <w:szCs w:val="24"/>
          <w:lang w:eastAsia="sv-SE"/>
        </w:rPr>
        <w:t>.</w:t>
      </w:r>
      <w:r w:rsidR="00276E67" w:rsidRPr="00276E67">
        <w:rPr>
          <w:rFonts w:eastAsia="Times New Roman" w:cs="Arial"/>
          <w:szCs w:val="24"/>
          <w:lang w:eastAsia="sv-SE"/>
        </w:rPr>
        <w:t xml:space="preserve"> </w:t>
      </w:r>
      <w:r w:rsidR="00276E67" w:rsidRPr="0061303A">
        <w:rPr>
          <w:rFonts w:eastAsia="Times New Roman" w:cs="Arial"/>
          <w:szCs w:val="24"/>
          <w:lang w:eastAsia="sv-SE"/>
        </w:rPr>
        <w:t>Det är på varje</w:t>
      </w:r>
      <w:r w:rsidR="00276E67">
        <w:rPr>
          <w:rFonts w:eastAsia="Times New Roman" w:cs="Arial"/>
          <w:szCs w:val="24"/>
          <w:lang w:eastAsia="sv-SE"/>
        </w:rPr>
        <w:t xml:space="preserve"> tillstyrkt</w:t>
      </w:r>
      <w:r w:rsidR="00276E67" w:rsidRPr="0061303A">
        <w:rPr>
          <w:rFonts w:eastAsia="Times New Roman" w:cs="Arial"/>
          <w:szCs w:val="24"/>
          <w:lang w:eastAsia="sv-SE"/>
        </w:rPr>
        <w:t xml:space="preserve"> huvudmans ansvar att därefter ansöka om NIU-godkännande</w:t>
      </w:r>
      <w:r w:rsidR="002850AD">
        <w:rPr>
          <w:rFonts w:eastAsia="Times New Roman" w:cs="Arial"/>
          <w:szCs w:val="24"/>
          <w:lang w:eastAsia="sv-SE"/>
        </w:rPr>
        <w:t xml:space="preserve"> hos Skolverket respektive Skolinspektionen</w:t>
      </w:r>
      <w:r w:rsidR="00276E67" w:rsidRPr="0061303A">
        <w:rPr>
          <w:rFonts w:eastAsia="Times New Roman" w:cs="Arial"/>
          <w:szCs w:val="24"/>
          <w:lang w:eastAsia="sv-SE"/>
        </w:rPr>
        <w:t>. För mer information om godkännandeprocessen, kontakta Skolverket.</w:t>
      </w:r>
    </w:p>
    <w:p w14:paraId="474EDFBC" w14:textId="77777777" w:rsidR="00276E67" w:rsidRDefault="00276E67" w:rsidP="00276E67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2AA8810E" w14:textId="5D2ACB85" w:rsidR="00276E67" w:rsidRPr="0061303A" w:rsidRDefault="00276E67" w:rsidP="00276E67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SIBF </w:t>
      </w:r>
      <w:r w:rsidR="00CB3B9F">
        <w:rPr>
          <w:rFonts w:eastAsia="Times New Roman" w:cs="Arial"/>
          <w:szCs w:val="24"/>
          <w:lang w:eastAsia="sv-SE"/>
        </w:rPr>
        <w:t xml:space="preserve">ska </w:t>
      </w:r>
      <w:r w:rsidRPr="0061303A">
        <w:rPr>
          <w:rFonts w:eastAsia="Times New Roman" w:cs="Arial"/>
          <w:szCs w:val="24"/>
          <w:lang w:eastAsia="sv-SE"/>
        </w:rPr>
        <w:t>bedöm</w:t>
      </w:r>
      <w:r w:rsidR="00CB3B9F">
        <w:rPr>
          <w:rFonts w:eastAsia="Times New Roman" w:cs="Arial"/>
          <w:szCs w:val="24"/>
          <w:lang w:eastAsia="sv-SE"/>
        </w:rPr>
        <w:t>a</w:t>
      </w:r>
      <w:r w:rsidRPr="0061303A">
        <w:rPr>
          <w:rFonts w:eastAsia="Times New Roman" w:cs="Arial"/>
          <w:szCs w:val="24"/>
          <w:lang w:eastAsia="sv-SE"/>
        </w:rPr>
        <w:t xml:space="preserve"> varje skolenhet</w:t>
      </w:r>
      <w:r w:rsidR="00CB3B9F">
        <w:rPr>
          <w:rFonts w:eastAsia="Times New Roman" w:cs="Arial"/>
          <w:szCs w:val="24"/>
          <w:lang w:eastAsia="sv-SE"/>
        </w:rPr>
        <w:t xml:space="preserve"> och ansökan i sin helhet</w:t>
      </w:r>
      <w:r w:rsidRPr="0061303A">
        <w:rPr>
          <w:rFonts w:eastAsia="Times New Roman" w:cs="Arial"/>
          <w:szCs w:val="24"/>
          <w:lang w:eastAsia="sv-SE"/>
        </w:rPr>
        <w:t xml:space="preserve">. Om huvudman avser bedriva NIU med hjälp av mer än en skolenhet är det av vikt dels att man tar med alla berörda enheter i sin ansökan, dels att man kan undanröja tveksamheter kring </w:t>
      </w:r>
      <w:proofErr w:type="gramStart"/>
      <w:r w:rsidRPr="0061303A">
        <w:rPr>
          <w:rFonts w:eastAsia="Times New Roman" w:cs="Arial"/>
          <w:szCs w:val="24"/>
          <w:lang w:eastAsia="sv-SE"/>
        </w:rPr>
        <w:t>t.ex.</w:t>
      </w:r>
      <w:proofErr w:type="gramEnd"/>
      <w:r w:rsidRPr="0061303A">
        <w:rPr>
          <w:rFonts w:eastAsia="Times New Roman" w:cs="Arial"/>
          <w:szCs w:val="24"/>
          <w:lang w:eastAsia="sv-SE"/>
        </w:rPr>
        <w:t xml:space="preserve"> schemaläggning och samundervisning.</w:t>
      </w:r>
    </w:p>
    <w:p w14:paraId="4B1F2DB0" w14:textId="77777777" w:rsidR="00254BB1" w:rsidRPr="0061303A" w:rsidRDefault="00254BB1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763E5409" w14:textId="05C82D2D" w:rsidR="002722C7" w:rsidRDefault="00CC3C4A" w:rsidP="00CC3C4A">
      <w:pPr>
        <w:spacing w:after="0" w:line="240" w:lineRule="auto"/>
        <w:rPr>
          <w:rFonts w:eastAsia="Times New Roman" w:cs="Arial"/>
          <w:b/>
          <w:szCs w:val="24"/>
          <w:lang w:eastAsia="sv-SE"/>
        </w:rPr>
      </w:pPr>
      <w:r w:rsidRPr="0061303A">
        <w:rPr>
          <w:rFonts w:eastAsia="Times New Roman" w:cs="Arial"/>
          <w:b/>
          <w:szCs w:val="24"/>
          <w:lang w:eastAsia="sv-SE"/>
        </w:rPr>
        <w:t>Ans</w:t>
      </w:r>
      <w:r w:rsidR="00276E67">
        <w:rPr>
          <w:rFonts w:eastAsia="Times New Roman" w:cs="Arial"/>
          <w:b/>
          <w:szCs w:val="24"/>
          <w:lang w:eastAsia="sv-SE"/>
        </w:rPr>
        <w:t>ö</w:t>
      </w:r>
      <w:r w:rsidRPr="0061303A">
        <w:rPr>
          <w:rFonts w:eastAsia="Times New Roman" w:cs="Arial"/>
          <w:b/>
          <w:szCs w:val="24"/>
          <w:lang w:eastAsia="sv-SE"/>
        </w:rPr>
        <w:t>k</w:t>
      </w:r>
      <w:r w:rsidR="00586530" w:rsidRPr="0061303A">
        <w:rPr>
          <w:rFonts w:eastAsia="Times New Roman" w:cs="Arial"/>
          <w:b/>
          <w:szCs w:val="24"/>
          <w:lang w:eastAsia="sv-SE"/>
        </w:rPr>
        <w:t>ningsformuläret</w:t>
      </w:r>
      <w:r w:rsidRPr="0061303A">
        <w:rPr>
          <w:rFonts w:eastAsia="Times New Roman" w:cs="Arial"/>
          <w:b/>
          <w:szCs w:val="24"/>
          <w:lang w:eastAsia="sv-SE"/>
        </w:rPr>
        <w:t xml:space="preserve"> ska sändas i en (1) sammanhållen </w:t>
      </w:r>
      <w:proofErr w:type="spellStart"/>
      <w:r w:rsidRPr="0061303A">
        <w:rPr>
          <w:rFonts w:eastAsia="Times New Roman" w:cs="Arial"/>
          <w:b/>
          <w:szCs w:val="24"/>
          <w:lang w:eastAsia="sv-SE"/>
        </w:rPr>
        <w:t>pdf-fil</w:t>
      </w:r>
      <w:proofErr w:type="spellEnd"/>
      <w:r w:rsidRPr="0061303A">
        <w:rPr>
          <w:rFonts w:eastAsia="Times New Roman" w:cs="Arial"/>
          <w:b/>
          <w:szCs w:val="24"/>
          <w:lang w:eastAsia="sv-SE"/>
        </w:rPr>
        <w:t xml:space="preserve"> till </w:t>
      </w:r>
      <w:r w:rsidR="001F7C02" w:rsidRPr="00C0681B">
        <w:rPr>
          <w:rFonts w:eastAsia="Times New Roman" w:cs="Arial"/>
          <w:b/>
          <w:color w:val="0000FF"/>
          <w:szCs w:val="24"/>
          <w:u w:val="single"/>
          <w:lang w:eastAsia="sv-SE"/>
        </w:rPr>
        <w:t>Sofie.andersson@innebandy.se</w:t>
      </w:r>
      <w:r w:rsidR="00EA538E">
        <w:rPr>
          <w:rFonts w:eastAsia="Times New Roman" w:cs="Arial"/>
          <w:b/>
          <w:szCs w:val="24"/>
          <w:lang w:eastAsia="sv-SE"/>
        </w:rPr>
        <w:t xml:space="preserve"> senast </w:t>
      </w:r>
      <w:r w:rsidR="000A79F7">
        <w:rPr>
          <w:rFonts w:eastAsia="Times New Roman" w:cs="Arial"/>
          <w:b/>
          <w:szCs w:val="24"/>
          <w:lang w:eastAsia="sv-SE"/>
        </w:rPr>
        <w:t xml:space="preserve">den </w:t>
      </w:r>
      <w:r w:rsidR="00E35056">
        <w:rPr>
          <w:rFonts w:eastAsia="Times New Roman" w:cs="Arial"/>
          <w:b/>
          <w:szCs w:val="24"/>
          <w:lang w:eastAsia="sv-SE"/>
        </w:rPr>
        <w:t>2</w:t>
      </w:r>
      <w:r w:rsidR="00816215">
        <w:rPr>
          <w:rFonts w:eastAsia="Times New Roman" w:cs="Arial"/>
          <w:b/>
          <w:szCs w:val="24"/>
          <w:lang w:eastAsia="sv-SE"/>
        </w:rPr>
        <w:t>6</w:t>
      </w:r>
      <w:r w:rsidR="00AE36DE">
        <w:rPr>
          <w:rFonts w:eastAsia="Times New Roman" w:cs="Arial"/>
          <w:b/>
          <w:szCs w:val="24"/>
          <w:lang w:eastAsia="sv-SE"/>
        </w:rPr>
        <w:t xml:space="preserve"> </w:t>
      </w:r>
      <w:r w:rsidR="00E35056">
        <w:rPr>
          <w:rFonts w:eastAsia="Times New Roman" w:cs="Arial"/>
          <w:b/>
          <w:szCs w:val="24"/>
          <w:lang w:eastAsia="sv-SE"/>
        </w:rPr>
        <w:t>november</w:t>
      </w:r>
      <w:r w:rsidR="000A79F7">
        <w:rPr>
          <w:rFonts w:eastAsia="Times New Roman" w:cs="Arial"/>
          <w:b/>
          <w:szCs w:val="24"/>
          <w:lang w:eastAsia="sv-SE"/>
        </w:rPr>
        <w:t xml:space="preserve"> 202</w:t>
      </w:r>
      <w:r w:rsidR="00564680">
        <w:rPr>
          <w:rFonts w:eastAsia="Times New Roman" w:cs="Arial"/>
          <w:b/>
          <w:szCs w:val="24"/>
          <w:lang w:eastAsia="sv-SE"/>
        </w:rPr>
        <w:t>3</w:t>
      </w:r>
      <w:r w:rsidR="000A79F7">
        <w:rPr>
          <w:rFonts w:eastAsia="Times New Roman" w:cs="Arial"/>
          <w:b/>
          <w:szCs w:val="24"/>
          <w:lang w:eastAsia="sv-SE"/>
        </w:rPr>
        <w:t>.</w:t>
      </w:r>
    </w:p>
    <w:p w14:paraId="720C8150" w14:textId="77777777" w:rsidR="00E86B38" w:rsidRPr="00CB3B9F" w:rsidRDefault="00E86B38" w:rsidP="00E86B38">
      <w:pPr>
        <w:spacing w:after="0" w:line="240" w:lineRule="auto"/>
        <w:rPr>
          <w:rFonts w:eastAsia="Times New Roman" w:cs="Arial"/>
          <w:b/>
          <w:szCs w:val="24"/>
          <w:lang w:eastAsia="sv-SE"/>
        </w:rPr>
      </w:pPr>
    </w:p>
    <w:p w14:paraId="15D9AA7A" w14:textId="72859C22" w:rsidR="00645D5E" w:rsidRPr="00CB3B9F" w:rsidRDefault="00CB3B9F" w:rsidP="00CC3C4A">
      <w:pPr>
        <w:spacing w:after="0" w:line="240" w:lineRule="auto"/>
        <w:rPr>
          <w:rFonts w:eastAsia="Times New Roman" w:cs="Arial"/>
          <w:b/>
          <w:lang w:eastAsia="sv-SE"/>
        </w:rPr>
      </w:pPr>
      <w:r w:rsidRPr="00CB3B9F">
        <w:rPr>
          <w:rFonts w:eastAsia="Times New Roman" w:cs="Arial"/>
          <w:b/>
          <w:lang w:eastAsia="sv-SE"/>
        </w:rPr>
        <w:t>Välkomna med er ansökan!</w:t>
      </w:r>
    </w:p>
    <w:p w14:paraId="3FF462D3" w14:textId="77777777" w:rsidR="00645D5E" w:rsidRDefault="00645D5E" w:rsidP="00CC3C4A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</w:p>
    <w:p w14:paraId="5480095A" w14:textId="77777777" w:rsidR="00CB3B9F" w:rsidRDefault="00CB3B9F" w:rsidP="00CC3C4A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</w:p>
    <w:p w14:paraId="7243CCB5" w14:textId="77777777" w:rsidR="00CB3B9F" w:rsidRDefault="00CB3B9F" w:rsidP="00CC3C4A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</w:p>
    <w:p w14:paraId="6386F695" w14:textId="77777777" w:rsidR="00CB3B9F" w:rsidRDefault="00CB3B9F" w:rsidP="00CC3C4A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</w:p>
    <w:p w14:paraId="1D4C089D" w14:textId="2E112A0D" w:rsidR="00F839C8" w:rsidRPr="008F08C9" w:rsidRDefault="00674254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Vilka </w:t>
      </w:r>
      <w:r w:rsidR="00753C4C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kvalitetsområden</w:t>
      </w: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 bedömer SIBF?</w:t>
      </w:r>
    </w:p>
    <w:p w14:paraId="08F3322D" w14:textId="77777777" w:rsidR="00674254" w:rsidRPr="0061303A" w:rsidRDefault="00674254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05412273" w14:textId="0CC0090E" w:rsidR="0024568A" w:rsidRPr="004C5F5A" w:rsidRDefault="00246AD4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SF:s roll i tillstyrkan </w:t>
      </w:r>
      <w:r w:rsidR="00002782">
        <w:rPr>
          <w:rFonts w:eastAsia="Times New Roman" w:cs="Arial"/>
          <w:szCs w:val="24"/>
          <w:lang w:eastAsia="sv-SE"/>
        </w:rPr>
        <w:t xml:space="preserve">är </w:t>
      </w:r>
      <w:r w:rsidRPr="0061303A">
        <w:rPr>
          <w:rFonts w:eastAsia="Times New Roman" w:cs="Arial"/>
          <w:szCs w:val="24"/>
          <w:lang w:eastAsia="sv-SE"/>
        </w:rPr>
        <w:t xml:space="preserve">huvudsakligen att bedöma </w:t>
      </w:r>
      <w:r w:rsidRPr="0061303A">
        <w:rPr>
          <w:szCs w:val="24"/>
        </w:rPr>
        <w:t>utbildningens elit</w:t>
      </w:r>
      <w:r w:rsidR="001605A1">
        <w:rPr>
          <w:szCs w:val="24"/>
        </w:rPr>
        <w:t xml:space="preserve">förberedande </w:t>
      </w:r>
      <w:r w:rsidRPr="0061303A">
        <w:rPr>
          <w:szCs w:val="24"/>
        </w:rPr>
        <w:t>karaktär</w:t>
      </w:r>
      <w:r w:rsidR="00002782">
        <w:rPr>
          <w:szCs w:val="24"/>
        </w:rPr>
        <w:t xml:space="preserve">. </w:t>
      </w:r>
      <w:r w:rsidR="0024568A" w:rsidRPr="0061303A">
        <w:rPr>
          <w:rFonts w:eastAsia="Times New Roman" w:cs="Arial"/>
          <w:szCs w:val="24"/>
          <w:lang w:eastAsia="sv-SE"/>
        </w:rPr>
        <w:t xml:space="preserve">SIBF </w:t>
      </w:r>
      <w:r w:rsidR="003A580A">
        <w:rPr>
          <w:rFonts w:eastAsia="Times New Roman" w:cs="Arial"/>
          <w:szCs w:val="24"/>
          <w:lang w:eastAsia="sv-SE"/>
        </w:rPr>
        <w:t xml:space="preserve">anser </w:t>
      </w:r>
      <w:r w:rsidR="0024568A" w:rsidRPr="0061303A">
        <w:rPr>
          <w:rFonts w:eastAsia="Times New Roman" w:cs="Arial"/>
          <w:szCs w:val="24"/>
          <w:lang w:eastAsia="sv-SE"/>
        </w:rPr>
        <w:t xml:space="preserve">att </w:t>
      </w:r>
      <w:proofErr w:type="spellStart"/>
      <w:r w:rsidR="0024568A" w:rsidRPr="0061303A">
        <w:rPr>
          <w:rFonts w:eastAsia="Times New Roman" w:cs="Arial"/>
          <w:szCs w:val="24"/>
          <w:lang w:eastAsia="sv-SE"/>
        </w:rPr>
        <w:t>skolorten</w:t>
      </w:r>
      <w:proofErr w:type="spellEnd"/>
      <w:r w:rsidR="0024568A" w:rsidRPr="0061303A">
        <w:rPr>
          <w:rFonts w:eastAsia="Times New Roman" w:cs="Arial"/>
          <w:szCs w:val="24"/>
          <w:lang w:eastAsia="sv-SE"/>
        </w:rPr>
        <w:t xml:space="preserve"> inte måste ha ett elitlag i innebandy</w:t>
      </w:r>
      <w:r w:rsidR="00002782">
        <w:rPr>
          <w:rFonts w:eastAsia="Times New Roman" w:cs="Arial"/>
          <w:szCs w:val="24"/>
          <w:lang w:eastAsia="sv-SE"/>
        </w:rPr>
        <w:t xml:space="preserve">, däremot är </w:t>
      </w:r>
      <w:r w:rsidR="004C5F5A">
        <w:rPr>
          <w:rFonts w:eastAsia="Times New Roman" w:cs="Arial"/>
          <w:szCs w:val="24"/>
          <w:lang w:eastAsia="sv-SE"/>
        </w:rPr>
        <w:t xml:space="preserve">bredd i </w:t>
      </w:r>
      <w:r w:rsidR="00EB6EAC" w:rsidRPr="0061303A">
        <w:rPr>
          <w:rFonts w:eastAsia="Times New Roman" w:cs="Arial"/>
          <w:szCs w:val="24"/>
          <w:lang w:eastAsia="sv-SE"/>
        </w:rPr>
        <w:t>och tillgänglighet till</w:t>
      </w:r>
      <w:r w:rsidR="001605A1">
        <w:rPr>
          <w:rFonts w:eastAsia="Times New Roman" w:cs="Arial"/>
          <w:szCs w:val="24"/>
          <w:lang w:eastAsia="sv-SE"/>
        </w:rPr>
        <w:t xml:space="preserve"> adekvat </w:t>
      </w:r>
      <w:r w:rsidR="00461527">
        <w:rPr>
          <w:rFonts w:eastAsia="Times New Roman" w:cs="Arial"/>
          <w:szCs w:val="24"/>
          <w:lang w:eastAsia="sv-SE"/>
        </w:rPr>
        <w:t>föreningsmiljö</w:t>
      </w:r>
      <w:r w:rsidR="00BF3E57">
        <w:rPr>
          <w:rFonts w:eastAsia="Times New Roman" w:cs="Arial"/>
          <w:szCs w:val="24"/>
          <w:lang w:eastAsia="sv-SE"/>
        </w:rPr>
        <w:t xml:space="preserve"> vikti</w:t>
      </w:r>
      <w:r w:rsidR="004C5F5A">
        <w:rPr>
          <w:rFonts w:eastAsia="Times New Roman" w:cs="Arial"/>
          <w:szCs w:val="24"/>
          <w:lang w:eastAsia="sv-SE"/>
        </w:rPr>
        <w:t>g</w:t>
      </w:r>
      <w:r w:rsidR="00D3303C">
        <w:rPr>
          <w:rFonts w:eastAsia="Times New Roman" w:cs="Arial"/>
          <w:szCs w:val="24"/>
          <w:lang w:eastAsia="sv-SE"/>
        </w:rPr>
        <w:t>t</w:t>
      </w:r>
      <w:r w:rsidR="004C5F5A">
        <w:rPr>
          <w:rFonts w:eastAsia="Times New Roman" w:cs="Arial"/>
          <w:szCs w:val="24"/>
          <w:lang w:eastAsia="sv-SE"/>
        </w:rPr>
        <w:t xml:space="preserve">. </w:t>
      </w:r>
      <w:r w:rsidR="0024568A" w:rsidRPr="0061303A">
        <w:rPr>
          <w:rFonts w:eastAsia="Times New Roman" w:cs="Arial"/>
          <w:szCs w:val="24"/>
          <w:lang w:eastAsia="sv-SE"/>
        </w:rPr>
        <w:t xml:space="preserve">Vad gäller </w:t>
      </w:r>
      <w:r w:rsidR="001605A1">
        <w:rPr>
          <w:rFonts w:eastAsia="Times New Roman" w:cs="Arial"/>
          <w:szCs w:val="24"/>
          <w:lang w:eastAsia="sv-SE"/>
        </w:rPr>
        <w:t>”</w:t>
      </w:r>
      <w:r w:rsidR="0024568A" w:rsidRPr="0061303A">
        <w:rPr>
          <w:rFonts w:eastAsia="Times New Roman" w:cs="Arial"/>
          <w:szCs w:val="24"/>
          <w:lang w:eastAsia="sv-SE"/>
        </w:rPr>
        <w:t>etablerat samarbete med SF</w:t>
      </w:r>
      <w:r w:rsidR="001605A1">
        <w:rPr>
          <w:rFonts w:eastAsia="Times New Roman" w:cs="Arial"/>
          <w:szCs w:val="24"/>
          <w:lang w:eastAsia="sv-SE"/>
        </w:rPr>
        <w:t>”</w:t>
      </w:r>
      <w:r w:rsidR="0024568A" w:rsidRPr="0061303A">
        <w:rPr>
          <w:rFonts w:eastAsia="Times New Roman" w:cs="Arial"/>
          <w:szCs w:val="24"/>
          <w:lang w:eastAsia="sv-SE"/>
        </w:rPr>
        <w:t xml:space="preserve"> </w:t>
      </w:r>
      <w:r w:rsidR="00D3303C">
        <w:rPr>
          <w:rFonts w:eastAsia="Times New Roman" w:cs="Arial"/>
          <w:szCs w:val="24"/>
          <w:lang w:eastAsia="sv-SE"/>
        </w:rPr>
        <w:t>bedömer SIBF</w:t>
      </w:r>
      <w:r w:rsidR="0024568A" w:rsidRPr="0061303A">
        <w:rPr>
          <w:rFonts w:eastAsia="Times New Roman" w:cs="Arial"/>
          <w:szCs w:val="24"/>
          <w:lang w:eastAsia="sv-SE"/>
        </w:rPr>
        <w:t xml:space="preserve"> förutsättningarna för ett sådant samarbete </w:t>
      </w:r>
      <w:r w:rsidR="00D3303C">
        <w:rPr>
          <w:rFonts w:eastAsia="Times New Roman" w:cs="Arial"/>
          <w:szCs w:val="24"/>
          <w:lang w:eastAsia="sv-SE"/>
        </w:rPr>
        <w:t xml:space="preserve">med </w:t>
      </w:r>
      <w:r w:rsidR="001605A1">
        <w:rPr>
          <w:rFonts w:eastAsia="Times New Roman" w:cs="Arial"/>
          <w:szCs w:val="24"/>
          <w:lang w:eastAsia="sv-SE"/>
        </w:rPr>
        <w:t>koppling till föreningsmiljö</w:t>
      </w:r>
      <w:r w:rsidR="00D3303C">
        <w:rPr>
          <w:rFonts w:eastAsia="Times New Roman" w:cs="Arial"/>
          <w:szCs w:val="24"/>
          <w:lang w:eastAsia="sv-SE"/>
        </w:rPr>
        <w:t>n</w:t>
      </w:r>
      <w:r w:rsidR="00812B40">
        <w:rPr>
          <w:rFonts w:eastAsia="Times New Roman" w:cs="Arial"/>
          <w:szCs w:val="24"/>
          <w:lang w:eastAsia="sv-SE"/>
        </w:rPr>
        <w:t xml:space="preserve"> på orten eller i regionen. </w:t>
      </w:r>
      <w:r w:rsidRPr="0061303A">
        <w:rPr>
          <w:szCs w:val="24"/>
        </w:rPr>
        <w:t>SF har också att bedöma behovet av och fastställa antalet NIU-skolor och elevplatser samt den geografiska placeringen av dessa.</w:t>
      </w:r>
      <w:r w:rsidR="0024568A" w:rsidRPr="0061303A">
        <w:rPr>
          <w:szCs w:val="24"/>
        </w:rPr>
        <w:t xml:space="preserve"> </w:t>
      </w:r>
      <w:r w:rsidRPr="0061303A">
        <w:rPr>
          <w:rFonts w:eastAsia="Times New Roman" w:cs="Arial"/>
          <w:szCs w:val="24"/>
          <w:lang w:eastAsia="sv-SE"/>
        </w:rPr>
        <w:t xml:space="preserve">I det fall flera huvudmän </w:t>
      </w:r>
      <w:r w:rsidR="00C84492">
        <w:rPr>
          <w:rFonts w:eastAsia="Times New Roman" w:cs="Arial"/>
          <w:szCs w:val="24"/>
          <w:lang w:eastAsia="sv-SE"/>
        </w:rPr>
        <w:t xml:space="preserve">i samma geografiska område </w:t>
      </w:r>
      <w:r w:rsidRPr="0061303A">
        <w:rPr>
          <w:rFonts w:eastAsia="Times New Roman" w:cs="Arial"/>
          <w:szCs w:val="24"/>
          <w:lang w:eastAsia="sv-SE"/>
        </w:rPr>
        <w:t>ansöker</w:t>
      </w:r>
      <w:r w:rsidR="00C84492">
        <w:rPr>
          <w:rFonts w:eastAsia="Times New Roman" w:cs="Arial"/>
          <w:szCs w:val="24"/>
          <w:lang w:eastAsia="sv-SE"/>
        </w:rPr>
        <w:t xml:space="preserve">, </w:t>
      </w:r>
      <w:r w:rsidR="00120EEF" w:rsidRPr="0061303A">
        <w:rPr>
          <w:rFonts w:eastAsia="Times New Roman" w:cs="Arial"/>
          <w:szCs w:val="24"/>
          <w:lang w:eastAsia="sv-SE"/>
        </w:rPr>
        <w:t xml:space="preserve">tillstyrker SIBF den huvudman vars verksamhet anses </w:t>
      </w:r>
      <w:r w:rsidR="00453D85" w:rsidRPr="0061303A">
        <w:rPr>
          <w:rFonts w:eastAsia="Times New Roman" w:cs="Arial"/>
          <w:szCs w:val="24"/>
          <w:lang w:eastAsia="sv-SE"/>
        </w:rPr>
        <w:t>bäst i ett</w:t>
      </w:r>
      <w:r w:rsidR="00120EEF" w:rsidRPr="0061303A">
        <w:rPr>
          <w:rFonts w:eastAsia="Times New Roman" w:cs="Arial"/>
          <w:szCs w:val="24"/>
          <w:lang w:eastAsia="sv-SE"/>
        </w:rPr>
        <w:t xml:space="preserve"> helhetsperspektiv.</w:t>
      </w:r>
      <w:r w:rsidR="00E86B38">
        <w:rPr>
          <w:szCs w:val="24"/>
        </w:rPr>
        <w:t xml:space="preserve"> </w:t>
      </w:r>
      <w:r w:rsidR="00453D85" w:rsidRPr="0061303A">
        <w:rPr>
          <w:szCs w:val="24"/>
        </w:rPr>
        <w:t xml:space="preserve">Exempel på innehåll som kan </w:t>
      </w:r>
      <w:r w:rsidR="00DF38C1" w:rsidRPr="0061303A">
        <w:rPr>
          <w:szCs w:val="24"/>
        </w:rPr>
        <w:t>anses särskilt viktigt</w:t>
      </w:r>
      <w:r w:rsidR="00453D85" w:rsidRPr="0061303A">
        <w:rPr>
          <w:szCs w:val="24"/>
        </w:rPr>
        <w:t xml:space="preserve"> vid jämförelser av skolor i samma NIU-område:</w:t>
      </w:r>
    </w:p>
    <w:p w14:paraId="2ED3462F" w14:textId="77777777" w:rsidR="00202869" w:rsidRPr="0061303A" w:rsidRDefault="00202869" w:rsidP="00CC3C4A">
      <w:pPr>
        <w:spacing w:after="0" w:line="240" w:lineRule="auto"/>
        <w:rPr>
          <w:szCs w:val="24"/>
        </w:rPr>
      </w:pPr>
    </w:p>
    <w:p w14:paraId="5A061864" w14:textId="149061CB" w:rsidR="00202869" w:rsidRPr="0061303A" w:rsidRDefault="009521F4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- </w:t>
      </w:r>
      <w:r w:rsidR="0042417D" w:rsidRPr="0061303A">
        <w:rPr>
          <w:rFonts w:eastAsia="Times New Roman" w:cs="Arial"/>
          <w:szCs w:val="24"/>
          <w:lang w:eastAsia="sv-SE"/>
        </w:rPr>
        <w:t>Lärart</w:t>
      </w:r>
      <w:r w:rsidR="00036B02" w:rsidRPr="0061303A">
        <w:rPr>
          <w:rFonts w:eastAsia="Times New Roman" w:cs="Arial"/>
          <w:szCs w:val="24"/>
          <w:lang w:eastAsia="sv-SE"/>
        </w:rPr>
        <w:t xml:space="preserve">äthet samt lärarnas anställning, </w:t>
      </w:r>
      <w:r w:rsidR="0042417D" w:rsidRPr="0061303A">
        <w:rPr>
          <w:rFonts w:eastAsia="Times New Roman" w:cs="Arial"/>
          <w:szCs w:val="24"/>
          <w:lang w:eastAsia="sv-SE"/>
        </w:rPr>
        <w:t>utbildning</w:t>
      </w:r>
      <w:r w:rsidR="00036B02" w:rsidRPr="0061303A">
        <w:rPr>
          <w:rFonts w:eastAsia="Times New Roman" w:cs="Arial"/>
          <w:szCs w:val="24"/>
          <w:lang w:eastAsia="sv-SE"/>
        </w:rPr>
        <w:t xml:space="preserve"> och uppdrag</w:t>
      </w:r>
      <w:r w:rsidR="0024568A" w:rsidRPr="0061303A">
        <w:rPr>
          <w:rFonts w:eastAsia="Times New Roman" w:cs="Arial"/>
          <w:szCs w:val="24"/>
          <w:lang w:eastAsia="sv-SE"/>
        </w:rPr>
        <w:t>.</w:t>
      </w:r>
    </w:p>
    <w:p w14:paraId="2E29C5A3" w14:textId="0E619635" w:rsidR="00202869" w:rsidRPr="0061303A" w:rsidRDefault="00753C4C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>- Antal och typ av gymnasieprogram som går att kombinera med NIU-studierna.</w:t>
      </w:r>
    </w:p>
    <w:p w14:paraId="0E6C3944" w14:textId="5D2A21E2" w:rsidR="00202869" w:rsidRPr="0061303A" w:rsidRDefault="0024568A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- RIG-/NIU-verksamheter i andra idrotter </w:t>
      </w:r>
      <w:r w:rsidR="008B045D" w:rsidRPr="0061303A">
        <w:rPr>
          <w:rFonts w:eastAsia="Times New Roman" w:cs="Arial"/>
          <w:szCs w:val="24"/>
          <w:lang w:eastAsia="sv-SE"/>
        </w:rPr>
        <w:t xml:space="preserve">som </w:t>
      </w:r>
      <w:r w:rsidR="00453D85" w:rsidRPr="0061303A">
        <w:rPr>
          <w:rFonts w:eastAsia="Times New Roman" w:cs="Arial"/>
          <w:szCs w:val="24"/>
          <w:lang w:eastAsia="sv-SE"/>
        </w:rPr>
        <w:t xml:space="preserve">finns </w:t>
      </w:r>
      <w:r w:rsidRPr="0061303A">
        <w:rPr>
          <w:rFonts w:eastAsia="Times New Roman" w:cs="Arial"/>
          <w:szCs w:val="24"/>
          <w:lang w:eastAsia="sv-SE"/>
        </w:rPr>
        <w:t>på skolan.</w:t>
      </w:r>
    </w:p>
    <w:p w14:paraId="578D32F0" w14:textId="68657BFC" w:rsidR="00FB074D" w:rsidRPr="0061303A" w:rsidRDefault="0024568A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- Skolans </w:t>
      </w:r>
      <w:r w:rsidR="0089310E" w:rsidRPr="0061303A">
        <w:rPr>
          <w:rFonts w:eastAsia="Times New Roman" w:cs="Arial"/>
          <w:szCs w:val="24"/>
          <w:lang w:eastAsia="sv-SE"/>
        </w:rPr>
        <w:t>elevupptagningsområde hittills är det aktuella</w:t>
      </w:r>
      <w:r w:rsidR="008A64B5" w:rsidRPr="0061303A">
        <w:rPr>
          <w:rFonts w:eastAsia="Times New Roman" w:cs="Arial"/>
          <w:szCs w:val="24"/>
          <w:lang w:eastAsia="sv-SE"/>
        </w:rPr>
        <w:t xml:space="preserve"> </w:t>
      </w:r>
      <w:r w:rsidR="00453D85" w:rsidRPr="0061303A">
        <w:rPr>
          <w:rFonts w:eastAsia="Times New Roman" w:cs="Arial"/>
          <w:szCs w:val="24"/>
          <w:lang w:eastAsia="sv-SE"/>
        </w:rPr>
        <w:t>NIU-området</w:t>
      </w:r>
      <w:r w:rsidR="00C9109D">
        <w:rPr>
          <w:rFonts w:eastAsia="Times New Roman" w:cs="Arial"/>
          <w:szCs w:val="24"/>
          <w:lang w:eastAsia="sv-SE"/>
        </w:rPr>
        <w:t>.</w:t>
      </w:r>
    </w:p>
    <w:p w14:paraId="4E33C83F" w14:textId="3541FD03" w:rsidR="00202869" w:rsidRPr="0061303A" w:rsidRDefault="00453D8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- Jämn könsfördelning </w:t>
      </w:r>
      <w:r w:rsidR="00272378" w:rsidRPr="0061303A">
        <w:rPr>
          <w:rFonts w:eastAsia="Times New Roman" w:cs="Arial"/>
          <w:szCs w:val="24"/>
          <w:lang w:eastAsia="sv-SE"/>
        </w:rPr>
        <w:t>gällande</w:t>
      </w:r>
      <w:r w:rsidR="008A64B5" w:rsidRPr="0061303A">
        <w:rPr>
          <w:rFonts w:eastAsia="Times New Roman" w:cs="Arial"/>
          <w:szCs w:val="24"/>
          <w:lang w:eastAsia="sv-SE"/>
        </w:rPr>
        <w:t xml:space="preserve"> elever och </w:t>
      </w:r>
      <w:r w:rsidRPr="0061303A">
        <w:rPr>
          <w:rFonts w:eastAsia="Times New Roman" w:cs="Arial"/>
          <w:szCs w:val="24"/>
          <w:lang w:eastAsia="sv-SE"/>
        </w:rPr>
        <w:t>lärare/instruktörer</w:t>
      </w:r>
      <w:r w:rsidR="00753C4C" w:rsidRPr="0061303A">
        <w:rPr>
          <w:rFonts w:eastAsia="Times New Roman" w:cs="Arial"/>
          <w:szCs w:val="24"/>
          <w:lang w:eastAsia="sv-SE"/>
        </w:rPr>
        <w:t>.</w:t>
      </w:r>
    </w:p>
    <w:p w14:paraId="18C1AFF0" w14:textId="40B65ABA" w:rsidR="0089310E" w:rsidRPr="0061303A" w:rsidRDefault="00453D8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 xml:space="preserve">- </w:t>
      </w:r>
      <w:r w:rsidR="00753C4C" w:rsidRPr="0061303A">
        <w:rPr>
          <w:rFonts w:eastAsia="Times New Roman" w:cs="Arial"/>
          <w:szCs w:val="24"/>
          <w:lang w:eastAsia="sv-SE"/>
        </w:rPr>
        <w:t>Samarbet</w:t>
      </w:r>
      <w:r w:rsidR="009A335E" w:rsidRPr="0061303A">
        <w:rPr>
          <w:rFonts w:eastAsia="Times New Roman" w:cs="Arial"/>
          <w:szCs w:val="24"/>
          <w:lang w:eastAsia="sv-SE"/>
        </w:rPr>
        <w:t>e</w:t>
      </w:r>
      <w:r w:rsidR="00753C4C" w:rsidRPr="0061303A">
        <w:rPr>
          <w:rFonts w:eastAsia="Times New Roman" w:cs="Arial"/>
          <w:szCs w:val="24"/>
          <w:lang w:eastAsia="sv-SE"/>
        </w:rPr>
        <w:t xml:space="preserve"> med andra skolor i samma NIU-område.</w:t>
      </w:r>
    </w:p>
    <w:p w14:paraId="59874468" w14:textId="77777777" w:rsidR="0089310E" w:rsidRPr="0061303A" w:rsidRDefault="0089310E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61303A">
        <w:rPr>
          <w:rFonts w:eastAsia="Times New Roman" w:cs="Arial"/>
          <w:szCs w:val="24"/>
          <w:lang w:eastAsia="sv-SE"/>
        </w:rPr>
        <w:t>- Antagningsprocessen för sökande elever.</w:t>
      </w:r>
    </w:p>
    <w:p w14:paraId="3BC6A663" w14:textId="4EE9F290" w:rsidR="00C13459" w:rsidRDefault="00C13459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000B6CE9" w14:textId="515DDE04" w:rsidR="00C13459" w:rsidRPr="00C13459" w:rsidRDefault="00C13459" w:rsidP="00CC3C4A">
      <w:pPr>
        <w:spacing w:after="0" w:line="240" w:lineRule="auto"/>
        <w:rPr>
          <w:rFonts w:eastAsia="Times New Roman" w:cs="Arial"/>
          <w:b/>
          <w:bCs/>
          <w:sz w:val="28"/>
          <w:szCs w:val="32"/>
          <w:u w:val="single"/>
          <w:lang w:eastAsia="sv-SE"/>
        </w:rPr>
      </w:pPr>
    </w:p>
    <w:p w14:paraId="1DBE71B3" w14:textId="3B79BE68" w:rsidR="00570ECE" w:rsidRDefault="00C13459" w:rsidP="00CC3C4A">
      <w:pPr>
        <w:spacing w:after="0" w:line="240" w:lineRule="auto"/>
        <w:rPr>
          <w:rFonts w:eastAsia="Times New Roman" w:cs="Arial"/>
          <w:b/>
          <w:bCs/>
          <w:sz w:val="28"/>
          <w:szCs w:val="32"/>
          <w:u w:val="single"/>
          <w:lang w:eastAsia="sv-SE"/>
        </w:rPr>
      </w:pPr>
      <w:r w:rsidRPr="00C13459">
        <w:rPr>
          <w:rFonts w:eastAsia="Times New Roman" w:cs="Arial"/>
          <w:b/>
          <w:bCs/>
          <w:sz w:val="28"/>
          <w:szCs w:val="32"/>
          <w:u w:val="single"/>
          <w:lang w:eastAsia="sv-SE"/>
        </w:rPr>
        <w:t>Förenklad eller fullständig ansökan</w:t>
      </w:r>
      <w:r w:rsidR="0023748D">
        <w:rPr>
          <w:rFonts w:eastAsia="Times New Roman" w:cs="Arial"/>
          <w:b/>
          <w:bCs/>
          <w:sz w:val="28"/>
          <w:szCs w:val="32"/>
          <w:u w:val="single"/>
          <w:lang w:eastAsia="sv-SE"/>
        </w:rPr>
        <w:t>?</w:t>
      </w:r>
    </w:p>
    <w:p w14:paraId="488A7AA4" w14:textId="77777777" w:rsidR="0023748D" w:rsidRPr="00095F4C" w:rsidRDefault="0023748D" w:rsidP="00CC3C4A">
      <w:pPr>
        <w:spacing w:after="0" w:line="240" w:lineRule="auto"/>
        <w:rPr>
          <w:rFonts w:eastAsia="Times New Roman" w:cs="Arial"/>
          <w:b/>
          <w:bCs/>
          <w:sz w:val="28"/>
          <w:szCs w:val="32"/>
          <w:u w:val="single"/>
          <w:lang w:eastAsia="sv-SE"/>
        </w:rPr>
      </w:pPr>
    </w:p>
    <w:p w14:paraId="3900A050" w14:textId="77777777" w:rsidR="00882324" w:rsidRPr="006A3E6B" w:rsidRDefault="0023748D" w:rsidP="00882324">
      <w:pPr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  <w:r w:rsidRPr="006A3E6B">
        <w:rPr>
          <w:rFonts w:eastAsia="Times New Roman" w:cs="Arial"/>
          <w:szCs w:val="24"/>
          <w:u w:val="single"/>
          <w:lang w:eastAsia="sv-SE"/>
        </w:rPr>
        <w:t xml:space="preserve">1. </w:t>
      </w:r>
      <w:r w:rsidR="00095F4C" w:rsidRPr="006A3E6B">
        <w:rPr>
          <w:rFonts w:eastAsia="Times New Roman" w:cs="Arial"/>
          <w:szCs w:val="24"/>
          <w:u w:val="single"/>
          <w:lang w:eastAsia="sv-SE"/>
        </w:rPr>
        <w:t xml:space="preserve">Skolans namn, uppgifter om elevantal </w:t>
      </w:r>
      <w:proofErr w:type="gramStart"/>
      <w:r w:rsidR="00095F4C" w:rsidRPr="006A3E6B">
        <w:rPr>
          <w:rFonts w:eastAsia="Times New Roman" w:cs="Arial"/>
          <w:szCs w:val="24"/>
          <w:u w:val="single"/>
          <w:lang w:eastAsia="sv-SE"/>
        </w:rPr>
        <w:t>m.m</w:t>
      </w:r>
      <w:r w:rsidRPr="006A3E6B">
        <w:rPr>
          <w:rFonts w:eastAsia="Times New Roman" w:cs="Arial"/>
          <w:szCs w:val="24"/>
          <w:u w:val="single"/>
          <w:lang w:eastAsia="sv-SE"/>
        </w:rPr>
        <w:t>.</w:t>
      </w:r>
      <w:proofErr w:type="gramEnd"/>
    </w:p>
    <w:p w14:paraId="478CA51A" w14:textId="5FC94BFC" w:rsidR="0023748D" w:rsidRPr="00645BC1" w:rsidRDefault="00882324" w:rsidP="00645BC1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645BC1">
        <w:rPr>
          <w:rFonts w:eastAsia="Times New Roman" w:cs="Arial"/>
          <w:szCs w:val="24"/>
          <w:lang w:eastAsia="sv-SE"/>
        </w:rPr>
        <w:t>Nya huvudmän fyller i alla uppgifter.</w:t>
      </w:r>
    </w:p>
    <w:p w14:paraId="64846D13" w14:textId="504CBF68" w:rsidR="0023748D" w:rsidRPr="00645BC1" w:rsidRDefault="0090273C" w:rsidP="00645BC1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645BC1">
        <w:rPr>
          <w:rFonts w:eastAsia="Times New Roman" w:cs="Arial"/>
          <w:szCs w:val="24"/>
          <w:lang w:eastAsia="sv-SE"/>
        </w:rPr>
        <w:t xml:space="preserve">Nuvarande NIU fyller i </w:t>
      </w:r>
      <w:r w:rsidR="001638DD" w:rsidRPr="00645BC1">
        <w:rPr>
          <w:rFonts w:eastAsia="Times New Roman" w:cs="Arial"/>
          <w:szCs w:val="24"/>
          <w:lang w:eastAsia="sv-SE"/>
        </w:rPr>
        <w:t xml:space="preserve">endast </w:t>
      </w:r>
      <w:r w:rsidR="001638DD" w:rsidRPr="00645BC1">
        <w:rPr>
          <w:rFonts w:ascii="Times New Roman" w:eastAsia="Times New Roman" w:hAnsi="Times New Roman" w:cs="Times New Roman"/>
          <w:b/>
          <w:bCs/>
          <w:sz w:val="24"/>
          <w:szCs w:val="28"/>
          <w:lang w:eastAsia="sv-SE"/>
        </w:rPr>
        <w:t>fetmarkerade</w:t>
      </w:r>
      <w:r w:rsidR="001638DD" w:rsidRPr="00645BC1">
        <w:rPr>
          <w:rFonts w:eastAsia="Times New Roman" w:cs="Arial"/>
          <w:szCs w:val="24"/>
          <w:lang w:eastAsia="sv-SE"/>
        </w:rPr>
        <w:t xml:space="preserve"> </w:t>
      </w:r>
      <w:r w:rsidR="003A7932" w:rsidRPr="00645BC1">
        <w:rPr>
          <w:rFonts w:eastAsia="Times New Roman" w:cs="Arial"/>
          <w:szCs w:val="24"/>
          <w:lang w:eastAsia="sv-SE"/>
        </w:rPr>
        <w:t>uppgifter.</w:t>
      </w:r>
    </w:p>
    <w:p w14:paraId="26C3B88A" w14:textId="791CC1D9" w:rsidR="001638DD" w:rsidRDefault="001638DD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5F45A913" w14:textId="28944621" w:rsidR="0023748D" w:rsidRPr="006A3E6B" w:rsidRDefault="0023748D" w:rsidP="00CC3C4A">
      <w:pPr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  <w:r w:rsidRPr="006A3E6B">
        <w:rPr>
          <w:rFonts w:eastAsia="Times New Roman" w:cs="Arial"/>
          <w:szCs w:val="24"/>
          <w:u w:val="single"/>
          <w:lang w:eastAsia="sv-SE"/>
        </w:rPr>
        <w:t xml:space="preserve">2. Uppgifter om lärare </w:t>
      </w:r>
      <w:proofErr w:type="gramStart"/>
      <w:r w:rsidRPr="006A3E6B">
        <w:rPr>
          <w:rFonts w:eastAsia="Times New Roman" w:cs="Arial"/>
          <w:szCs w:val="24"/>
          <w:u w:val="single"/>
          <w:lang w:eastAsia="sv-SE"/>
        </w:rPr>
        <w:t>m.m.</w:t>
      </w:r>
      <w:proofErr w:type="gramEnd"/>
    </w:p>
    <w:p w14:paraId="5B533076" w14:textId="34620CDF" w:rsidR="0023748D" w:rsidRPr="00645BC1" w:rsidRDefault="0023748D" w:rsidP="00645BC1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645BC1">
        <w:rPr>
          <w:rFonts w:eastAsia="Times New Roman" w:cs="Arial"/>
          <w:szCs w:val="24"/>
          <w:lang w:eastAsia="sv-SE"/>
        </w:rPr>
        <w:t>Både nya</w:t>
      </w:r>
      <w:r w:rsidR="00882324" w:rsidRPr="00645BC1">
        <w:rPr>
          <w:rFonts w:eastAsia="Times New Roman" w:cs="Arial"/>
          <w:szCs w:val="24"/>
          <w:lang w:eastAsia="sv-SE"/>
        </w:rPr>
        <w:t xml:space="preserve"> och nuvarande</w:t>
      </w:r>
      <w:r w:rsidR="00141B67" w:rsidRPr="00645BC1">
        <w:rPr>
          <w:rFonts w:eastAsia="Times New Roman" w:cs="Arial"/>
          <w:szCs w:val="24"/>
          <w:lang w:eastAsia="sv-SE"/>
        </w:rPr>
        <w:t xml:space="preserve"> huvudmän fyller i allt</w:t>
      </w:r>
    </w:p>
    <w:p w14:paraId="3EA91ED3" w14:textId="79104B28" w:rsidR="00141B67" w:rsidRDefault="00141B67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01203AD1" w14:textId="5FCA4600" w:rsidR="00141B67" w:rsidRPr="006A3E6B" w:rsidRDefault="00141B67" w:rsidP="00CC3C4A">
      <w:pPr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  <w:r w:rsidRPr="006A3E6B">
        <w:rPr>
          <w:rFonts w:eastAsia="Times New Roman" w:cs="Arial"/>
          <w:szCs w:val="24"/>
          <w:u w:val="single"/>
          <w:lang w:eastAsia="sv-SE"/>
        </w:rPr>
        <w:t>3. Uppfyllande av kriterier</w:t>
      </w:r>
    </w:p>
    <w:p w14:paraId="6DEC528D" w14:textId="39F081A3" w:rsidR="00882324" w:rsidRPr="00645BC1" w:rsidRDefault="00882324" w:rsidP="00645BC1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645BC1">
        <w:rPr>
          <w:rFonts w:eastAsia="Times New Roman" w:cs="Arial"/>
          <w:szCs w:val="24"/>
          <w:lang w:eastAsia="sv-SE"/>
        </w:rPr>
        <w:t>Nya huvudmän besvarar alla punkter (</w:t>
      </w:r>
      <w:proofErr w:type="gramStart"/>
      <w:r w:rsidRPr="00645BC1">
        <w:rPr>
          <w:rFonts w:eastAsia="Times New Roman" w:cs="Arial"/>
          <w:szCs w:val="24"/>
          <w:lang w:eastAsia="sv-SE"/>
        </w:rPr>
        <w:t>1-13</w:t>
      </w:r>
      <w:proofErr w:type="gramEnd"/>
      <w:r w:rsidRPr="00645BC1">
        <w:rPr>
          <w:rFonts w:eastAsia="Times New Roman" w:cs="Arial"/>
          <w:szCs w:val="24"/>
          <w:lang w:eastAsia="sv-SE"/>
        </w:rPr>
        <w:t>)</w:t>
      </w:r>
    </w:p>
    <w:p w14:paraId="41FD31AA" w14:textId="1D324EB1" w:rsidR="00141B67" w:rsidRDefault="00141B67" w:rsidP="00645BC1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1B471A">
        <w:rPr>
          <w:rFonts w:eastAsia="Times New Roman" w:cs="Arial"/>
          <w:szCs w:val="24"/>
          <w:lang w:eastAsia="sv-SE"/>
        </w:rPr>
        <w:t xml:space="preserve">Nuvarande huvudmän </w:t>
      </w:r>
      <w:r w:rsidR="00E930BA" w:rsidRPr="001B471A">
        <w:rPr>
          <w:rFonts w:eastAsia="Times New Roman" w:cs="Arial"/>
          <w:szCs w:val="24"/>
          <w:lang w:eastAsia="sv-SE"/>
        </w:rPr>
        <w:t xml:space="preserve">tar bort alla punkter utom där </w:t>
      </w:r>
      <w:r w:rsidR="00882324" w:rsidRPr="001B471A">
        <w:rPr>
          <w:rFonts w:eastAsia="Times New Roman" w:cs="Arial"/>
          <w:szCs w:val="24"/>
          <w:lang w:eastAsia="sv-SE"/>
        </w:rPr>
        <w:t>väsentliga förändringar skett</w:t>
      </w:r>
      <w:r w:rsidR="00156445" w:rsidRPr="001B471A">
        <w:rPr>
          <w:rFonts w:eastAsia="Times New Roman" w:cs="Arial"/>
          <w:szCs w:val="24"/>
          <w:lang w:eastAsia="sv-SE"/>
        </w:rPr>
        <w:t xml:space="preserve"> s</w:t>
      </w:r>
      <w:r w:rsidR="00156445">
        <w:rPr>
          <w:rFonts w:eastAsia="Times New Roman" w:cs="Arial"/>
          <w:szCs w:val="24"/>
          <w:lang w:eastAsia="sv-SE"/>
        </w:rPr>
        <w:t xml:space="preserve">edan förra ansökan om tillstyrkan. </w:t>
      </w:r>
      <w:r w:rsidR="00882324" w:rsidRPr="00645BC1">
        <w:rPr>
          <w:rFonts w:eastAsia="Times New Roman" w:cs="Arial"/>
          <w:szCs w:val="24"/>
          <w:lang w:eastAsia="sv-SE"/>
        </w:rPr>
        <w:t>En väsentlig förändring kan vara att</w:t>
      </w:r>
      <w:r w:rsidR="00266A71">
        <w:rPr>
          <w:rFonts w:eastAsia="Times New Roman" w:cs="Arial"/>
          <w:szCs w:val="24"/>
          <w:lang w:eastAsia="sv-SE"/>
        </w:rPr>
        <w:t xml:space="preserve"> skolan förbättrat sitt specialistnätverk</w:t>
      </w:r>
      <w:r w:rsidR="00944E42">
        <w:rPr>
          <w:rFonts w:eastAsia="Times New Roman" w:cs="Arial"/>
          <w:szCs w:val="24"/>
          <w:lang w:eastAsia="sv-SE"/>
        </w:rPr>
        <w:t>, punkt 7</w:t>
      </w:r>
      <w:r w:rsidR="00156445">
        <w:rPr>
          <w:rFonts w:eastAsia="Times New Roman" w:cs="Arial"/>
          <w:szCs w:val="24"/>
          <w:lang w:eastAsia="sv-SE"/>
        </w:rPr>
        <w:t xml:space="preserve">. Även </w:t>
      </w:r>
      <w:r w:rsidR="00D80F23">
        <w:rPr>
          <w:rFonts w:eastAsia="Times New Roman" w:cs="Arial"/>
          <w:szCs w:val="24"/>
          <w:lang w:eastAsia="sv-SE"/>
        </w:rPr>
        <w:t xml:space="preserve">ev. </w:t>
      </w:r>
      <w:r w:rsidR="00156445">
        <w:rPr>
          <w:rFonts w:eastAsia="Times New Roman" w:cs="Arial"/>
          <w:szCs w:val="24"/>
          <w:lang w:eastAsia="sv-SE"/>
        </w:rPr>
        <w:t xml:space="preserve">väsentliga försämringar </w:t>
      </w:r>
      <w:r w:rsidR="00B86543">
        <w:rPr>
          <w:rFonts w:eastAsia="Times New Roman" w:cs="Arial"/>
          <w:szCs w:val="24"/>
          <w:lang w:eastAsia="sv-SE"/>
        </w:rPr>
        <w:t xml:space="preserve">måste </w:t>
      </w:r>
      <w:r w:rsidR="00156445">
        <w:rPr>
          <w:rFonts w:eastAsia="Times New Roman" w:cs="Arial"/>
          <w:szCs w:val="24"/>
          <w:lang w:eastAsia="sv-SE"/>
        </w:rPr>
        <w:t>anges.</w:t>
      </w:r>
    </w:p>
    <w:p w14:paraId="3D4B2794" w14:textId="77777777" w:rsidR="003D6394" w:rsidRDefault="003D6394" w:rsidP="003D6394">
      <w:pPr>
        <w:pStyle w:val="Liststycke"/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1A7621FA" w14:textId="670050BF" w:rsidR="00156445" w:rsidRPr="006A3E6B" w:rsidRDefault="00156445" w:rsidP="00156445">
      <w:pPr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  <w:r w:rsidRPr="006A3E6B">
        <w:rPr>
          <w:rFonts w:eastAsia="Times New Roman" w:cs="Arial"/>
          <w:szCs w:val="24"/>
          <w:u w:val="single"/>
          <w:lang w:eastAsia="sv-SE"/>
        </w:rPr>
        <w:t xml:space="preserve">4. </w:t>
      </w:r>
      <w:r w:rsidR="004B6C0E" w:rsidRPr="006A3E6B">
        <w:rPr>
          <w:rFonts w:eastAsia="Times New Roman" w:cs="Arial"/>
          <w:szCs w:val="24"/>
          <w:u w:val="single"/>
          <w:lang w:eastAsia="sv-SE"/>
        </w:rPr>
        <w:t>Beskrivning av verksamheten</w:t>
      </w:r>
    </w:p>
    <w:p w14:paraId="12269884" w14:textId="78CF9B36" w:rsidR="004B6C0E" w:rsidRDefault="004B6C0E" w:rsidP="004B6C0E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4B6C0E">
        <w:rPr>
          <w:rFonts w:eastAsia="Times New Roman" w:cs="Arial"/>
          <w:szCs w:val="24"/>
          <w:lang w:eastAsia="sv-SE"/>
        </w:rPr>
        <w:t>Nya huvudmän skriver en fullständig beskrivning av verksamheten på max två A4-sidor.</w:t>
      </w:r>
    </w:p>
    <w:p w14:paraId="61A51044" w14:textId="77777777" w:rsidR="006A3E6B" w:rsidRPr="001E40D0" w:rsidRDefault="00262A02" w:rsidP="006A3E6B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1E40D0">
        <w:rPr>
          <w:rFonts w:eastAsia="Times New Roman" w:cs="Arial"/>
          <w:szCs w:val="24"/>
          <w:lang w:eastAsia="sv-SE"/>
        </w:rPr>
        <w:t xml:space="preserve">Nuvarande huvudmän noterar endast </w:t>
      </w:r>
      <w:r w:rsidR="00D80F23" w:rsidRPr="001E40D0">
        <w:rPr>
          <w:rFonts w:eastAsia="Times New Roman" w:cs="Arial"/>
          <w:szCs w:val="24"/>
          <w:lang w:eastAsia="sv-SE"/>
        </w:rPr>
        <w:t xml:space="preserve">ev. </w:t>
      </w:r>
      <w:r w:rsidRPr="001E40D0">
        <w:rPr>
          <w:rFonts w:eastAsia="Times New Roman" w:cs="Arial"/>
          <w:szCs w:val="24"/>
          <w:lang w:eastAsia="sv-SE"/>
        </w:rPr>
        <w:t xml:space="preserve">väsentliga förändringar som ej </w:t>
      </w:r>
      <w:r w:rsidR="00CC27A1" w:rsidRPr="001E40D0">
        <w:rPr>
          <w:rFonts w:eastAsia="Times New Roman" w:cs="Arial"/>
          <w:szCs w:val="24"/>
          <w:lang w:eastAsia="sv-SE"/>
        </w:rPr>
        <w:t xml:space="preserve">kunde </w:t>
      </w:r>
      <w:r w:rsidRPr="001E40D0">
        <w:rPr>
          <w:rFonts w:eastAsia="Times New Roman" w:cs="Arial"/>
          <w:szCs w:val="24"/>
          <w:lang w:eastAsia="sv-SE"/>
        </w:rPr>
        <w:t>anges under föregående rubrik</w:t>
      </w:r>
      <w:r w:rsidR="00CC27A1" w:rsidRPr="001E40D0">
        <w:rPr>
          <w:rFonts w:eastAsia="Times New Roman" w:cs="Arial"/>
          <w:szCs w:val="24"/>
          <w:lang w:eastAsia="sv-SE"/>
        </w:rPr>
        <w:t xml:space="preserve"> (3. Uppfyllande av kriterier)</w:t>
      </w:r>
      <w:r w:rsidR="006A3E6B" w:rsidRPr="001E40D0">
        <w:rPr>
          <w:rFonts w:eastAsia="Times New Roman" w:cs="Arial"/>
          <w:szCs w:val="24"/>
          <w:lang w:eastAsia="sv-SE"/>
        </w:rPr>
        <w:t>.</w:t>
      </w:r>
    </w:p>
    <w:p w14:paraId="37595843" w14:textId="77777777" w:rsidR="006A3E6B" w:rsidRDefault="006A3E6B" w:rsidP="006A3E6B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1F4AC6C3" w14:textId="77777777" w:rsidR="006A3E6B" w:rsidRPr="006A3E6B" w:rsidRDefault="00CC27A1" w:rsidP="006A3E6B">
      <w:pPr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  <w:r w:rsidRPr="006A3E6B">
        <w:rPr>
          <w:rFonts w:eastAsia="Times New Roman" w:cs="Arial"/>
          <w:szCs w:val="24"/>
          <w:u w:val="single"/>
          <w:lang w:eastAsia="sv-SE"/>
        </w:rPr>
        <w:t xml:space="preserve">5. </w:t>
      </w:r>
      <w:r w:rsidR="008533A1" w:rsidRPr="006A3E6B">
        <w:rPr>
          <w:rFonts w:eastAsia="Times New Roman" w:cs="Arial"/>
          <w:szCs w:val="24"/>
          <w:u w:val="single"/>
          <w:lang w:eastAsia="sv-SE"/>
        </w:rPr>
        <w:t xml:space="preserve"> Antal NIU-elevplatser, kontakt</w:t>
      </w:r>
      <w:r w:rsidR="006A3E6B" w:rsidRPr="006A3E6B">
        <w:rPr>
          <w:rFonts w:eastAsia="Times New Roman" w:cs="Arial"/>
          <w:szCs w:val="24"/>
          <w:u w:val="single"/>
          <w:lang w:eastAsia="sv-SE"/>
        </w:rPr>
        <w:t>uppgifter och signatur</w:t>
      </w:r>
    </w:p>
    <w:p w14:paraId="58BBF830" w14:textId="43DA5582" w:rsidR="006A3E6B" w:rsidRPr="006A3E6B" w:rsidRDefault="006A3E6B" w:rsidP="006A3E6B">
      <w:pPr>
        <w:pStyle w:val="Liststycke"/>
        <w:numPr>
          <w:ilvl w:val="0"/>
          <w:numId w:val="5"/>
        </w:numPr>
        <w:spacing w:after="0" w:line="240" w:lineRule="auto"/>
        <w:rPr>
          <w:rFonts w:eastAsia="Times New Roman" w:cs="Arial"/>
          <w:szCs w:val="24"/>
          <w:lang w:eastAsia="sv-SE"/>
        </w:rPr>
      </w:pPr>
      <w:r w:rsidRPr="006A3E6B">
        <w:rPr>
          <w:rFonts w:eastAsia="Times New Roman" w:cs="Arial"/>
          <w:szCs w:val="24"/>
          <w:lang w:eastAsia="sv-SE"/>
        </w:rPr>
        <w:t>Både nya och nuvarande huvudmän fyller i allt</w:t>
      </w:r>
    </w:p>
    <w:p w14:paraId="1843BF1D" w14:textId="77777777" w:rsidR="006A3E6B" w:rsidRPr="006A3E6B" w:rsidRDefault="006A3E6B" w:rsidP="006A3E6B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64D8FE95" w14:textId="3E2D2560" w:rsidR="00CC27A1" w:rsidRPr="00CC27A1" w:rsidRDefault="00CC27A1" w:rsidP="00CC27A1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26A5C85D" w14:textId="77777777" w:rsidR="001638DD" w:rsidRDefault="001638DD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2234CB69" w14:textId="5E6C3450" w:rsidR="00927415" w:rsidRDefault="0092741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781FD19A" w14:textId="77B8FA67" w:rsidR="00927415" w:rsidRDefault="0092741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0E6B2C32" w14:textId="28E8A508" w:rsidR="00927415" w:rsidRDefault="0092741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7568CAAB" w14:textId="621B0613" w:rsidR="004E59CC" w:rsidRPr="0061303A" w:rsidRDefault="004E59CC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1AD612F5" w14:textId="77777777" w:rsidR="00301810" w:rsidRPr="0061303A" w:rsidRDefault="00301810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67AD618E" w14:textId="77777777" w:rsidR="00FE7B22" w:rsidRDefault="00FE7B22" w:rsidP="00CC3C4A">
      <w:pPr>
        <w:spacing w:after="0" w:line="240" w:lineRule="auto"/>
        <w:rPr>
          <w:rFonts w:eastAsia="Times New Roman" w:cs="Arial"/>
          <w:b/>
          <w:sz w:val="32"/>
          <w:szCs w:val="24"/>
          <w:u w:val="single"/>
          <w:lang w:eastAsia="sv-SE"/>
        </w:rPr>
      </w:pPr>
    </w:p>
    <w:p w14:paraId="21A2038B" w14:textId="499E6FB4" w:rsidR="00301810" w:rsidRPr="0061303A" w:rsidRDefault="00301810" w:rsidP="00CC3C4A">
      <w:pPr>
        <w:spacing w:after="0" w:line="240" w:lineRule="auto"/>
        <w:rPr>
          <w:rFonts w:eastAsia="Times New Roman" w:cs="Arial"/>
          <w:b/>
          <w:sz w:val="32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>Ansök</w:t>
      </w:r>
      <w:r w:rsidR="00586530"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 xml:space="preserve">ningsformulär, </w:t>
      </w:r>
      <w:r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 xml:space="preserve">tillstyrkan för NIU Innebandy inför </w:t>
      </w:r>
      <w:r w:rsidR="00586530"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 xml:space="preserve">ht </w:t>
      </w:r>
      <w:r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>20</w:t>
      </w:r>
      <w:r w:rsidR="00586530" w:rsidRPr="0061303A">
        <w:rPr>
          <w:rFonts w:eastAsia="Times New Roman" w:cs="Arial"/>
          <w:b/>
          <w:sz w:val="32"/>
          <w:szCs w:val="24"/>
          <w:u w:val="single"/>
          <w:lang w:eastAsia="sv-SE"/>
        </w:rPr>
        <w:t>2</w:t>
      </w:r>
      <w:r w:rsidR="00FD4D55">
        <w:rPr>
          <w:rFonts w:eastAsia="Times New Roman" w:cs="Arial"/>
          <w:b/>
          <w:sz w:val="32"/>
          <w:szCs w:val="24"/>
          <w:u w:val="single"/>
          <w:lang w:eastAsia="sv-SE"/>
        </w:rPr>
        <w:t>5</w:t>
      </w:r>
    </w:p>
    <w:p w14:paraId="5F6EAA5C" w14:textId="77777777" w:rsidR="00301810" w:rsidRPr="0061303A" w:rsidRDefault="00301810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tbl>
      <w:tblPr>
        <w:tblStyle w:val="Tabellrutnt"/>
        <w:tblW w:w="9640" w:type="dxa"/>
        <w:tblInd w:w="-147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301810" w:rsidRPr="0061303A" w14:paraId="48137D49" w14:textId="77777777" w:rsidTr="00811052">
        <w:tc>
          <w:tcPr>
            <w:tcW w:w="3261" w:type="dxa"/>
          </w:tcPr>
          <w:p w14:paraId="338A7479" w14:textId="77777777" w:rsidR="00301810" w:rsidRPr="0061303A" w:rsidRDefault="00301810" w:rsidP="00227F3B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  <w:r w:rsidRPr="0061303A">
              <w:rPr>
                <w:rFonts w:cs="Arial"/>
                <w:b/>
                <w:sz w:val="32"/>
                <w:szCs w:val="32"/>
              </w:rPr>
              <w:t>Skolans namn</w:t>
            </w:r>
            <w:r w:rsidR="00811052" w:rsidRPr="0061303A">
              <w:rPr>
                <w:rFonts w:cs="Arial"/>
                <w:b/>
                <w:sz w:val="32"/>
                <w:szCs w:val="32"/>
              </w:rPr>
              <w:t xml:space="preserve"> &amp; Ort</w:t>
            </w:r>
          </w:p>
        </w:tc>
        <w:tc>
          <w:tcPr>
            <w:tcW w:w="6379" w:type="dxa"/>
          </w:tcPr>
          <w:p w14:paraId="61A312C2" w14:textId="77777777" w:rsidR="00301810" w:rsidRPr="0061303A" w:rsidRDefault="00301810" w:rsidP="00227F3B">
            <w:pPr>
              <w:autoSpaceDE w:val="0"/>
              <w:autoSpaceDN w:val="0"/>
              <w:adjustRightInd w:val="0"/>
              <w:rPr>
                <w:rFonts w:cs="Arial"/>
                <w:sz w:val="32"/>
                <w:szCs w:val="32"/>
              </w:rPr>
            </w:pPr>
          </w:p>
        </w:tc>
      </w:tr>
      <w:tr w:rsidR="00301810" w:rsidRPr="0061303A" w14:paraId="7679F609" w14:textId="77777777" w:rsidTr="00811052">
        <w:tc>
          <w:tcPr>
            <w:tcW w:w="3261" w:type="dxa"/>
          </w:tcPr>
          <w:p w14:paraId="2EBA2712" w14:textId="77777777" w:rsidR="00301810" w:rsidRPr="0061303A" w:rsidRDefault="00811052" w:rsidP="00227F3B">
            <w:pPr>
              <w:autoSpaceDE w:val="0"/>
              <w:autoSpaceDN w:val="0"/>
              <w:adjustRightInd w:val="0"/>
              <w:rPr>
                <w:rFonts w:cs="Arial"/>
                <w:b/>
                <w:sz w:val="32"/>
                <w:szCs w:val="32"/>
              </w:rPr>
            </w:pPr>
            <w:r w:rsidRPr="0061303A">
              <w:rPr>
                <w:rFonts w:cs="Arial"/>
                <w:b/>
                <w:sz w:val="32"/>
                <w:szCs w:val="32"/>
              </w:rPr>
              <w:t>Huvudman</w:t>
            </w:r>
          </w:p>
        </w:tc>
        <w:tc>
          <w:tcPr>
            <w:tcW w:w="6379" w:type="dxa"/>
          </w:tcPr>
          <w:p w14:paraId="3679B74E" w14:textId="77777777" w:rsidR="00301810" w:rsidRPr="0061303A" w:rsidRDefault="00301810" w:rsidP="00227F3B">
            <w:pPr>
              <w:autoSpaceDE w:val="0"/>
              <w:autoSpaceDN w:val="0"/>
              <w:adjustRightInd w:val="0"/>
              <w:rPr>
                <w:rFonts w:cs="Arial"/>
                <w:b/>
                <w:sz w:val="32"/>
                <w:szCs w:val="32"/>
              </w:rPr>
            </w:pPr>
          </w:p>
        </w:tc>
      </w:tr>
      <w:tr w:rsidR="001E2E3E" w:rsidRPr="0061303A" w14:paraId="79050090" w14:textId="77777777" w:rsidTr="00811052">
        <w:tc>
          <w:tcPr>
            <w:tcW w:w="3261" w:type="dxa"/>
          </w:tcPr>
          <w:p w14:paraId="3FE0BB25" w14:textId="77777777" w:rsidR="00811052" w:rsidRPr="003A7932" w:rsidRDefault="00811052" w:rsidP="0081105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3A7932">
              <w:rPr>
                <w:rFonts w:cs="Arial"/>
                <w:b/>
                <w:bCs/>
                <w:sz w:val="28"/>
                <w:szCs w:val="28"/>
              </w:rPr>
              <w:t>Namn på samtliga skol-</w:t>
            </w:r>
          </w:p>
          <w:p w14:paraId="2B78484B" w14:textId="58A4219D" w:rsidR="001E2E3E" w:rsidRPr="0061303A" w:rsidRDefault="001E6D42" w:rsidP="00811052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3A7932">
              <w:rPr>
                <w:rFonts w:cs="Arial"/>
                <w:b/>
                <w:bCs/>
                <w:sz w:val="28"/>
                <w:szCs w:val="28"/>
              </w:rPr>
              <w:t>e</w:t>
            </w:r>
            <w:r w:rsidR="00811052" w:rsidRPr="003A7932">
              <w:rPr>
                <w:rFonts w:cs="Arial"/>
                <w:b/>
                <w:bCs/>
                <w:sz w:val="28"/>
                <w:szCs w:val="28"/>
              </w:rPr>
              <w:t>nheter ansökan gäller</w:t>
            </w:r>
          </w:p>
        </w:tc>
        <w:tc>
          <w:tcPr>
            <w:tcW w:w="6379" w:type="dxa"/>
          </w:tcPr>
          <w:p w14:paraId="407A3485" w14:textId="77777777" w:rsidR="001E2E3E" w:rsidRPr="0061303A" w:rsidRDefault="001E2E3E" w:rsidP="00227F3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  <w:p w14:paraId="2B3DB2E7" w14:textId="77777777" w:rsidR="00811052" w:rsidRPr="0061303A" w:rsidRDefault="00811052" w:rsidP="00227F3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FF37A70" w14:textId="77777777" w:rsidR="00301810" w:rsidRPr="0061303A" w:rsidRDefault="00301810" w:rsidP="0030181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4AAD0AB4" w14:textId="4522BE4A" w:rsidR="00A82AEF" w:rsidRPr="0061303A" w:rsidRDefault="00301810" w:rsidP="002B6C54">
      <w:pPr>
        <w:spacing w:after="0" w:line="240" w:lineRule="auto"/>
        <w:ind w:left="-142" w:right="-284"/>
        <w:jc w:val="both"/>
        <w:rPr>
          <w:rFonts w:eastAsia="Times New Roman" w:cs="Arial"/>
          <w:i/>
          <w:szCs w:val="20"/>
          <w:lang w:eastAsia="sv-SE"/>
        </w:rPr>
      </w:pPr>
      <w:r w:rsidRPr="0061303A">
        <w:rPr>
          <w:rFonts w:eastAsia="Times New Roman" w:cs="Arial"/>
          <w:i/>
          <w:szCs w:val="20"/>
          <w:lang w:eastAsia="sv-SE"/>
        </w:rPr>
        <w:t xml:space="preserve">Genom att sända in ansökan </w:t>
      </w:r>
      <w:r w:rsidR="004A779C" w:rsidRPr="0061303A">
        <w:rPr>
          <w:rFonts w:eastAsia="Times New Roman" w:cs="Arial"/>
          <w:i/>
          <w:szCs w:val="20"/>
          <w:lang w:eastAsia="sv-SE"/>
        </w:rPr>
        <w:t xml:space="preserve">accepterar </w:t>
      </w:r>
      <w:r w:rsidRPr="0061303A">
        <w:rPr>
          <w:rFonts w:eastAsia="Times New Roman" w:cs="Arial"/>
          <w:i/>
          <w:szCs w:val="20"/>
          <w:lang w:eastAsia="sv-SE"/>
        </w:rPr>
        <w:t xml:space="preserve">huvudmannen SIBF:s </w:t>
      </w:r>
      <w:r w:rsidR="00660F89" w:rsidRPr="0061303A">
        <w:rPr>
          <w:rFonts w:eastAsia="Times New Roman" w:cs="Arial"/>
          <w:i/>
          <w:szCs w:val="20"/>
          <w:lang w:eastAsia="sv-SE"/>
        </w:rPr>
        <w:t>tillstyrkansprocess</w:t>
      </w:r>
      <w:r w:rsidR="00A82AEF" w:rsidRPr="0061303A">
        <w:rPr>
          <w:rFonts w:eastAsia="Times New Roman" w:cs="Arial"/>
          <w:i/>
          <w:szCs w:val="20"/>
          <w:lang w:eastAsia="sv-SE"/>
        </w:rPr>
        <w:t xml:space="preserve">, </w:t>
      </w:r>
      <w:r w:rsidRPr="0061303A">
        <w:rPr>
          <w:rFonts w:eastAsia="Times New Roman" w:cs="Arial"/>
          <w:i/>
          <w:szCs w:val="20"/>
          <w:lang w:eastAsia="sv-SE"/>
        </w:rPr>
        <w:t>samt förbinder sig att vid varje tidpunkt under godkännandeperioden följa sina utsagor om verksamheten</w:t>
      </w:r>
      <w:r w:rsidR="00192084" w:rsidRPr="0061303A">
        <w:rPr>
          <w:rFonts w:eastAsia="Times New Roman" w:cs="Arial"/>
          <w:i/>
          <w:szCs w:val="20"/>
          <w:lang w:eastAsia="sv-SE"/>
        </w:rPr>
        <w:t xml:space="preserve"> och</w:t>
      </w:r>
      <w:r w:rsidRPr="0061303A">
        <w:rPr>
          <w:rFonts w:eastAsia="Times New Roman" w:cs="Arial"/>
          <w:i/>
          <w:szCs w:val="20"/>
          <w:lang w:eastAsia="sv-SE"/>
        </w:rPr>
        <w:t xml:space="preserve"> följa eventuella f</w:t>
      </w:r>
      <w:r w:rsidR="00660F89" w:rsidRPr="0061303A">
        <w:rPr>
          <w:rFonts w:eastAsia="Times New Roman" w:cs="Arial"/>
          <w:i/>
          <w:szCs w:val="20"/>
          <w:lang w:eastAsia="sv-SE"/>
        </w:rPr>
        <w:t xml:space="preserve">örändringar av NIU-verksamheten. </w:t>
      </w:r>
      <w:r w:rsidR="003233EC" w:rsidRPr="0061303A">
        <w:rPr>
          <w:rFonts w:eastAsia="Times New Roman" w:cs="Arial"/>
          <w:i/>
          <w:szCs w:val="20"/>
          <w:lang w:eastAsia="sv-SE"/>
        </w:rPr>
        <w:t xml:space="preserve">Förutom </w:t>
      </w:r>
      <w:r w:rsidR="00660F89" w:rsidRPr="0061303A">
        <w:rPr>
          <w:rFonts w:eastAsia="Times New Roman" w:cs="Arial"/>
          <w:i/>
          <w:szCs w:val="20"/>
          <w:lang w:eastAsia="sv-SE"/>
        </w:rPr>
        <w:t>SIBF:s ramverk</w:t>
      </w:r>
      <w:r w:rsidR="003233EC" w:rsidRPr="0061303A">
        <w:rPr>
          <w:rFonts w:eastAsia="Times New Roman" w:cs="Arial"/>
          <w:i/>
          <w:szCs w:val="20"/>
          <w:lang w:eastAsia="sv-SE"/>
        </w:rPr>
        <w:t xml:space="preserve"> används </w:t>
      </w:r>
      <w:r w:rsidR="004A779C" w:rsidRPr="0061303A">
        <w:rPr>
          <w:rFonts w:eastAsia="Times New Roman" w:cs="Arial"/>
          <w:i/>
          <w:szCs w:val="20"/>
          <w:lang w:eastAsia="sv-SE"/>
        </w:rPr>
        <w:t>tillämpliga de</w:t>
      </w:r>
      <w:r w:rsidR="002B6C54" w:rsidRPr="0061303A">
        <w:rPr>
          <w:rFonts w:eastAsia="Times New Roman" w:cs="Arial"/>
          <w:i/>
          <w:szCs w:val="20"/>
          <w:lang w:eastAsia="sv-SE"/>
        </w:rPr>
        <w:t>lar av RF:s vägledningsdokument. E</w:t>
      </w:r>
      <w:r w:rsidR="004B21D2" w:rsidRPr="0061303A">
        <w:rPr>
          <w:rFonts w:eastAsia="Times New Roman" w:cs="Arial"/>
          <w:i/>
          <w:szCs w:val="20"/>
          <w:lang w:eastAsia="sv-SE"/>
        </w:rPr>
        <w:t xml:space="preserve">nstaka </w:t>
      </w:r>
      <w:r w:rsidR="00811052" w:rsidRPr="0061303A">
        <w:rPr>
          <w:rFonts w:eastAsia="Times New Roman" w:cs="Arial"/>
          <w:i/>
          <w:szCs w:val="20"/>
          <w:lang w:eastAsia="sv-SE"/>
        </w:rPr>
        <w:t xml:space="preserve">frågor kan besvaras endast </w:t>
      </w:r>
      <w:r w:rsidR="00660F89" w:rsidRPr="0061303A">
        <w:rPr>
          <w:rFonts w:eastAsia="Times New Roman" w:cs="Arial"/>
          <w:i/>
          <w:szCs w:val="20"/>
          <w:lang w:eastAsia="sv-SE"/>
        </w:rPr>
        <w:t xml:space="preserve">av redan etablerade NIU-skolor. </w:t>
      </w:r>
      <w:r w:rsidR="002B6C54" w:rsidRPr="0061303A">
        <w:rPr>
          <w:rFonts w:eastAsia="Times New Roman" w:cs="Arial"/>
          <w:i/>
          <w:szCs w:val="20"/>
          <w:lang w:eastAsia="sv-SE"/>
        </w:rPr>
        <w:t>Undertecknad ansökan</w:t>
      </w:r>
      <w:r w:rsidR="00A82AEF" w:rsidRPr="0061303A">
        <w:rPr>
          <w:rFonts w:eastAsia="Times New Roman" w:cs="Arial"/>
          <w:i/>
          <w:szCs w:val="20"/>
          <w:lang w:eastAsia="sv-SE"/>
        </w:rPr>
        <w:t xml:space="preserve"> ska ha ankommit </w:t>
      </w:r>
      <w:r w:rsidR="002B6C54" w:rsidRPr="0061303A">
        <w:rPr>
          <w:rFonts w:eastAsia="Times New Roman" w:cs="Arial"/>
          <w:i/>
          <w:szCs w:val="20"/>
          <w:lang w:eastAsia="sv-SE"/>
        </w:rPr>
        <w:t xml:space="preserve">som </w:t>
      </w:r>
      <w:proofErr w:type="spellStart"/>
      <w:r w:rsidR="002B6C54" w:rsidRPr="0061303A">
        <w:rPr>
          <w:rFonts w:eastAsia="Times New Roman" w:cs="Arial"/>
          <w:i/>
          <w:szCs w:val="20"/>
          <w:lang w:eastAsia="sv-SE"/>
        </w:rPr>
        <w:t>pdf</w:t>
      </w:r>
      <w:proofErr w:type="spellEnd"/>
      <w:r w:rsidR="002B6C54" w:rsidRPr="0061303A">
        <w:rPr>
          <w:rFonts w:eastAsia="Times New Roman" w:cs="Arial"/>
          <w:i/>
          <w:szCs w:val="20"/>
          <w:lang w:eastAsia="sv-SE"/>
        </w:rPr>
        <w:t xml:space="preserve"> till </w:t>
      </w:r>
      <w:hyperlink r:id="rId12" w:history="1">
        <w:r w:rsidR="007112A3" w:rsidRPr="009D235E">
          <w:rPr>
            <w:rStyle w:val="Hyperlnk"/>
            <w:rFonts w:eastAsia="Times New Roman" w:cs="Arial"/>
            <w:i/>
            <w:szCs w:val="20"/>
            <w:lang w:eastAsia="sv-SE"/>
          </w:rPr>
          <w:t>Sofie.andersson@innebandy.se</w:t>
        </w:r>
      </w:hyperlink>
      <w:r w:rsidR="007112A3">
        <w:rPr>
          <w:rFonts w:eastAsia="Times New Roman" w:cs="Arial"/>
          <w:i/>
          <w:szCs w:val="20"/>
          <w:lang w:eastAsia="sv-SE"/>
        </w:rPr>
        <w:t xml:space="preserve"> </w:t>
      </w:r>
      <w:r w:rsidR="0042785E">
        <w:rPr>
          <w:rFonts w:eastAsia="Times New Roman" w:cs="Arial"/>
          <w:i/>
          <w:szCs w:val="20"/>
          <w:lang w:eastAsia="sv-SE"/>
        </w:rPr>
        <w:t>26</w:t>
      </w:r>
      <w:r w:rsidR="00A84604">
        <w:rPr>
          <w:rFonts w:eastAsia="Times New Roman" w:cs="Arial"/>
          <w:i/>
          <w:szCs w:val="20"/>
          <w:lang w:eastAsia="sv-SE"/>
        </w:rPr>
        <w:t xml:space="preserve"> </w:t>
      </w:r>
      <w:r w:rsidR="0042785E">
        <w:rPr>
          <w:rFonts w:eastAsia="Times New Roman" w:cs="Arial"/>
          <w:i/>
          <w:szCs w:val="20"/>
          <w:lang w:eastAsia="sv-SE"/>
        </w:rPr>
        <w:t>november</w:t>
      </w:r>
      <w:r w:rsidR="00A84604">
        <w:rPr>
          <w:rFonts w:eastAsia="Times New Roman" w:cs="Arial"/>
          <w:i/>
          <w:szCs w:val="20"/>
          <w:lang w:eastAsia="sv-SE"/>
        </w:rPr>
        <w:t xml:space="preserve"> 202</w:t>
      </w:r>
      <w:r w:rsidR="00E75AB6">
        <w:rPr>
          <w:rFonts w:eastAsia="Times New Roman" w:cs="Arial"/>
          <w:i/>
          <w:szCs w:val="20"/>
          <w:lang w:eastAsia="sv-SE"/>
        </w:rPr>
        <w:t>3</w:t>
      </w:r>
      <w:r w:rsidR="00A84604">
        <w:rPr>
          <w:rFonts w:eastAsia="Times New Roman" w:cs="Arial"/>
          <w:i/>
          <w:szCs w:val="20"/>
          <w:lang w:eastAsia="sv-SE"/>
        </w:rPr>
        <w:t>.</w:t>
      </w:r>
      <w:r w:rsidR="00A82AEF" w:rsidRPr="0061303A">
        <w:rPr>
          <w:rFonts w:eastAsia="Times New Roman" w:cs="Arial"/>
          <w:i/>
          <w:szCs w:val="20"/>
          <w:lang w:eastAsia="sv-SE"/>
        </w:rPr>
        <w:t xml:space="preserve"> </w:t>
      </w:r>
    </w:p>
    <w:p w14:paraId="6B808A6F" w14:textId="01846FAA" w:rsidR="0030194C" w:rsidRDefault="0030194C" w:rsidP="00811052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sv-SE"/>
        </w:rPr>
      </w:pPr>
    </w:p>
    <w:p w14:paraId="50BC6F86" w14:textId="77777777" w:rsidR="00FE7B22" w:rsidRPr="0061303A" w:rsidRDefault="00FE7B22" w:rsidP="00811052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sv-SE"/>
        </w:rPr>
      </w:pPr>
    </w:p>
    <w:p w14:paraId="3D4BA582" w14:textId="77777777" w:rsidR="0030194C" w:rsidRPr="0061303A" w:rsidRDefault="0030194C" w:rsidP="0030194C">
      <w:pPr>
        <w:spacing w:after="0" w:line="240" w:lineRule="auto"/>
        <w:ind w:left="-142"/>
        <w:jc w:val="both"/>
        <w:rPr>
          <w:rFonts w:eastAsia="Times New Roman" w:cs="Arial"/>
          <w:b/>
          <w:sz w:val="28"/>
          <w:szCs w:val="28"/>
          <w:u w:val="single"/>
          <w:lang w:eastAsia="sv-SE"/>
        </w:rPr>
      </w:pPr>
      <w:r w:rsidRPr="0061303A">
        <w:rPr>
          <w:rFonts w:eastAsia="Times New Roman" w:cs="Arial"/>
          <w:b/>
          <w:sz w:val="28"/>
          <w:szCs w:val="28"/>
          <w:u w:val="single"/>
          <w:lang w:eastAsia="sv-SE"/>
        </w:rPr>
        <w:t>1. Uppgifter om elevantal</w:t>
      </w:r>
    </w:p>
    <w:p w14:paraId="1A193655" w14:textId="77777777" w:rsidR="0030194C" w:rsidRPr="0061303A" w:rsidRDefault="0030194C" w:rsidP="00811052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sv-SE"/>
        </w:rPr>
      </w:pPr>
    </w:p>
    <w:tbl>
      <w:tblPr>
        <w:tblStyle w:val="Tabellrutnt"/>
        <w:tblW w:w="9640" w:type="dxa"/>
        <w:tblInd w:w="-147" w:type="dxa"/>
        <w:tblLook w:val="01E0" w:firstRow="1" w:lastRow="1" w:firstColumn="1" w:lastColumn="1" w:noHBand="0" w:noVBand="0"/>
      </w:tblPr>
      <w:tblGrid>
        <w:gridCol w:w="2836"/>
        <w:gridCol w:w="6804"/>
      </w:tblGrid>
      <w:tr w:rsidR="00A63CFB" w:rsidRPr="0061303A" w14:paraId="22E16C78" w14:textId="77777777" w:rsidTr="007F6E6D">
        <w:tc>
          <w:tcPr>
            <w:tcW w:w="2836" w:type="dxa"/>
          </w:tcPr>
          <w:p w14:paraId="54462701" w14:textId="34475FF1" w:rsidR="00A63CFB" w:rsidRPr="00E50CFB" w:rsidRDefault="00A63CFB" w:rsidP="00161D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E50CFB">
              <w:rPr>
                <w:rFonts w:cs="Arial"/>
                <w:b/>
                <w:bCs/>
                <w:sz w:val="24"/>
                <w:szCs w:val="24"/>
              </w:rPr>
              <w:t xml:space="preserve">Skolan är </w:t>
            </w:r>
            <w:r w:rsidR="007F6E6D" w:rsidRPr="00E50CFB">
              <w:rPr>
                <w:rFonts w:cs="Arial"/>
                <w:b/>
                <w:bCs/>
                <w:sz w:val="24"/>
                <w:szCs w:val="24"/>
              </w:rPr>
              <w:t xml:space="preserve">RIG- eller </w:t>
            </w:r>
            <w:r w:rsidRPr="00E50CFB">
              <w:rPr>
                <w:rFonts w:cs="Arial"/>
                <w:b/>
                <w:bCs/>
                <w:sz w:val="24"/>
                <w:szCs w:val="24"/>
              </w:rPr>
              <w:t>NIU-godkänd</w:t>
            </w:r>
            <w:r w:rsidR="00161D0E" w:rsidRPr="00E50CFB">
              <w:rPr>
                <w:rFonts w:cs="Arial"/>
                <w:b/>
                <w:bCs/>
                <w:sz w:val="24"/>
                <w:szCs w:val="24"/>
              </w:rPr>
              <w:t xml:space="preserve"> för åk 1-elevintag ht 20</w:t>
            </w:r>
            <w:r w:rsidR="00BE3A0E" w:rsidRPr="00E50CFB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C315A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161D0E" w:rsidRPr="00E50CFB">
              <w:rPr>
                <w:rFonts w:cs="Arial"/>
                <w:b/>
                <w:bCs/>
                <w:sz w:val="24"/>
                <w:szCs w:val="24"/>
              </w:rPr>
              <w:t xml:space="preserve"> i följande idrotter</w:t>
            </w:r>
          </w:p>
        </w:tc>
        <w:tc>
          <w:tcPr>
            <w:tcW w:w="6804" w:type="dxa"/>
          </w:tcPr>
          <w:p w14:paraId="2253402F" w14:textId="77777777" w:rsidR="00A63CFB" w:rsidRPr="0061303A" w:rsidRDefault="00A63CFB" w:rsidP="00227F3B">
            <w:pPr>
              <w:rPr>
                <w:rFonts w:cs="Arial"/>
                <w:szCs w:val="24"/>
              </w:rPr>
            </w:pPr>
          </w:p>
          <w:p w14:paraId="6ED21759" w14:textId="77777777" w:rsidR="0019206C" w:rsidRPr="0061303A" w:rsidRDefault="0019206C" w:rsidP="00227F3B">
            <w:pPr>
              <w:rPr>
                <w:rFonts w:cs="Arial"/>
                <w:szCs w:val="24"/>
              </w:rPr>
            </w:pPr>
          </w:p>
          <w:p w14:paraId="0CD6AE17" w14:textId="77777777" w:rsidR="0019206C" w:rsidRPr="0061303A" w:rsidRDefault="0019206C" w:rsidP="00227F3B">
            <w:pPr>
              <w:rPr>
                <w:rFonts w:cs="Arial"/>
                <w:szCs w:val="24"/>
              </w:rPr>
            </w:pPr>
          </w:p>
        </w:tc>
      </w:tr>
    </w:tbl>
    <w:p w14:paraId="3D0AEF57" w14:textId="3A8383DD" w:rsidR="00A63CFB" w:rsidRDefault="00A63CFB" w:rsidP="00A63CF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  <w:lang w:eastAsia="sv-SE"/>
        </w:rPr>
      </w:pPr>
    </w:p>
    <w:p w14:paraId="62669591" w14:textId="77777777" w:rsidR="00FE7B22" w:rsidRPr="0061303A" w:rsidRDefault="00FE7B22" w:rsidP="00A63CFB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  <w:lang w:eastAsia="sv-SE"/>
        </w:rPr>
      </w:pPr>
    </w:p>
    <w:tbl>
      <w:tblPr>
        <w:tblStyle w:val="Tabellrutnt"/>
        <w:tblW w:w="9640" w:type="dxa"/>
        <w:tblInd w:w="-147" w:type="dxa"/>
        <w:tblLook w:val="01E0" w:firstRow="1" w:lastRow="1" w:firstColumn="1" w:lastColumn="1" w:noHBand="0" w:noVBand="0"/>
      </w:tblPr>
      <w:tblGrid>
        <w:gridCol w:w="3970"/>
        <w:gridCol w:w="5670"/>
      </w:tblGrid>
      <w:tr w:rsidR="003C2646" w:rsidRPr="0061303A" w14:paraId="6FE26A6C" w14:textId="77777777" w:rsidTr="00763B6C">
        <w:tc>
          <w:tcPr>
            <w:tcW w:w="3970" w:type="dxa"/>
          </w:tcPr>
          <w:p w14:paraId="678CBBD6" w14:textId="77777777" w:rsidR="003C2646" w:rsidRPr="003A7932" w:rsidRDefault="003C2646" w:rsidP="00227F3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32"/>
              </w:rPr>
            </w:pPr>
            <w:r w:rsidRPr="003A7932">
              <w:rPr>
                <w:rFonts w:cs="Arial"/>
                <w:b/>
                <w:bCs/>
                <w:sz w:val="24"/>
                <w:szCs w:val="32"/>
              </w:rPr>
              <w:t>Skolan erbjuder följande högskoleförberedande program i kombination med NIU/specialidrott.</w:t>
            </w:r>
          </w:p>
        </w:tc>
        <w:tc>
          <w:tcPr>
            <w:tcW w:w="5670" w:type="dxa"/>
          </w:tcPr>
          <w:p w14:paraId="1D0EFBC7" w14:textId="77777777" w:rsidR="003C2646" w:rsidRPr="0061303A" w:rsidRDefault="003C2646" w:rsidP="00227F3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  <w:p w14:paraId="62DDBE82" w14:textId="77777777" w:rsidR="000F7C2B" w:rsidRPr="0061303A" w:rsidRDefault="000F7C2B" w:rsidP="00227F3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</w:tc>
      </w:tr>
      <w:tr w:rsidR="003C2646" w:rsidRPr="0061303A" w14:paraId="4A775F1C" w14:textId="77777777" w:rsidTr="00763B6C">
        <w:trPr>
          <w:trHeight w:val="260"/>
        </w:trPr>
        <w:tc>
          <w:tcPr>
            <w:tcW w:w="3970" w:type="dxa"/>
          </w:tcPr>
          <w:p w14:paraId="5C19B256" w14:textId="77777777" w:rsidR="003C2646" w:rsidRPr="003A7932" w:rsidRDefault="003C2646" w:rsidP="009E322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32"/>
              </w:rPr>
            </w:pPr>
            <w:r w:rsidRPr="003A7932">
              <w:rPr>
                <w:rFonts w:cs="Arial"/>
                <w:b/>
                <w:bCs/>
                <w:sz w:val="24"/>
                <w:szCs w:val="32"/>
              </w:rPr>
              <w:t xml:space="preserve">Skolan erbjuder följande </w:t>
            </w:r>
            <w:r w:rsidR="009E322B" w:rsidRPr="003A7932">
              <w:rPr>
                <w:rFonts w:cs="Arial"/>
                <w:b/>
                <w:bCs/>
                <w:sz w:val="24"/>
                <w:szCs w:val="32"/>
              </w:rPr>
              <w:t xml:space="preserve">yrkesförberedande </w:t>
            </w:r>
            <w:r w:rsidRPr="003A7932">
              <w:rPr>
                <w:rFonts w:cs="Arial"/>
                <w:b/>
                <w:bCs/>
                <w:sz w:val="24"/>
                <w:szCs w:val="32"/>
              </w:rPr>
              <w:t>program i kombination med NIU/specialidrott.</w:t>
            </w:r>
          </w:p>
        </w:tc>
        <w:tc>
          <w:tcPr>
            <w:tcW w:w="5670" w:type="dxa"/>
          </w:tcPr>
          <w:p w14:paraId="60DB65E1" w14:textId="77777777" w:rsidR="003C2646" w:rsidRPr="0061303A" w:rsidRDefault="003C2646" w:rsidP="00227F3B">
            <w:pPr>
              <w:rPr>
                <w:rFonts w:cs="Arial"/>
                <w:szCs w:val="24"/>
              </w:rPr>
            </w:pPr>
          </w:p>
          <w:p w14:paraId="5BE0645E" w14:textId="77777777" w:rsidR="003C2646" w:rsidRPr="0061303A" w:rsidRDefault="003C2646" w:rsidP="00227F3B">
            <w:pPr>
              <w:rPr>
                <w:rFonts w:cs="Arial"/>
                <w:szCs w:val="24"/>
              </w:rPr>
            </w:pPr>
          </w:p>
        </w:tc>
      </w:tr>
    </w:tbl>
    <w:p w14:paraId="6088A3C4" w14:textId="1484C52E" w:rsidR="00A63CFB" w:rsidRDefault="00A63CFB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448D1F99" w14:textId="77777777" w:rsidR="00FE7B22" w:rsidRPr="0061303A" w:rsidRDefault="00FE7B22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tbl>
      <w:tblPr>
        <w:tblStyle w:val="Tabellrutnt"/>
        <w:tblW w:w="9640" w:type="dxa"/>
        <w:tblInd w:w="-147" w:type="dxa"/>
        <w:tblLook w:val="04A0" w:firstRow="1" w:lastRow="0" w:firstColumn="1" w:lastColumn="0" w:noHBand="0" w:noVBand="1"/>
      </w:tblPr>
      <w:tblGrid>
        <w:gridCol w:w="8931"/>
        <w:gridCol w:w="709"/>
      </w:tblGrid>
      <w:tr w:rsidR="00680F99" w:rsidRPr="0061303A" w14:paraId="7D9E26F9" w14:textId="77777777" w:rsidTr="00962CF6">
        <w:trPr>
          <w:trHeight w:val="426"/>
        </w:trPr>
        <w:tc>
          <w:tcPr>
            <w:tcW w:w="8931" w:type="dxa"/>
          </w:tcPr>
          <w:p w14:paraId="74FF73EF" w14:textId="77777777" w:rsidR="00680F99" w:rsidRPr="00E50CFB" w:rsidRDefault="00F77D33" w:rsidP="00680F9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50CFB">
              <w:rPr>
                <w:rFonts w:cs="Arial"/>
                <w:b/>
                <w:bCs/>
                <w:sz w:val="24"/>
                <w:szCs w:val="24"/>
              </w:rPr>
              <w:t>Totalt a</w:t>
            </w:r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>ntal elever på skolan, totalt (ca)</w:t>
            </w:r>
          </w:p>
        </w:tc>
        <w:tc>
          <w:tcPr>
            <w:tcW w:w="709" w:type="dxa"/>
          </w:tcPr>
          <w:p w14:paraId="070FA0F2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680F99" w:rsidRPr="0061303A" w14:paraId="71FCBA78" w14:textId="77777777" w:rsidTr="00962CF6">
        <w:trPr>
          <w:trHeight w:val="404"/>
        </w:trPr>
        <w:tc>
          <w:tcPr>
            <w:tcW w:w="8931" w:type="dxa"/>
          </w:tcPr>
          <w:p w14:paraId="374A0E1A" w14:textId="5C6BFAA4" w:rsidR="00680F99" w:rsidRPr="00E50CFB" w:rsidRDefault="00F77D33" w:rsidP="00680F9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50CFB">
              <w:rPr>
                <w:rFonts w:cs="Arial"/>
                <w:b/>
                <w:bCs/>
                <w:sz w:val="24"/>
                <w:szCs w:val="24"/>
              </w:rPr>
              <w:t xml:space="preserve">Totalt antal </w:t>
            </w:r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>NIU-elever</w:t>
            </w:r>
            <w:r w:rsidR="003C2646" w:rsidRPr="00E50CFB">
              <w:rPr>
                <w:rFonts w:cs="Arial"/>
                <w:b/>
                <w:bCs/>
                <w:sz w:val="24"/>
                <w:szCs w:val="24"/>
              </w:rPr>
              <w:t xml:space="preserve"> åk </w:t>
            </w:r>
            <w:proofErr w:type="gramStart"/>
            <w:r w:rsidR="003C2646" w:rsidRPr="00E50CFB">
              <w:rPr>
                <w:rFonts w:cs="Arial"/>
                <w:b/>
                <w:bCs/>
                <w:sz w:val="24"/>
                <w:szCs w:val="24"/>
              </w:rPr>
              <w:t>1-3</w:t>
            </w:r>
            <w:proofErr w:type="gramEnd"/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 xml:space="preserve"> ht </w:t>
            </w:r>
            <w:r w:rsidR="000334DC" w:rsidRPr="00E50CFB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C315A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>, alla idrotter (ca)</w:t>
            </w:r>
          </w:p>
        </w:tc>
        <w:tc>
          <w:tcPr>
            <w:tcW w:w="709" w:type="dxa"/>
          </w:tcPr>
          <w:p w14:paraId="2F0BC7CC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680F99" w:rsidRPr="0061303A" w14:paraId="48593FBF" w14:textId="77777777" w:rsidTr="00962CF6">
        <w:trPr>
          <w:trHeight w:val="410"/>
        </w:trPr>
        <w:tc>
          <w:tcPr>
            <w:tcW w:w="8931" w:type="dxa"/>
          </w:tcPr>
          <w:p w14:paraId="078A73E0" w14:textId="54E935C8" w:rsidR="00680F99" w:rsidRPr="00E50CFB" w:rsidRDefault="00F77D33" w:rsidP="00F77D3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E50CFB">
              <w:rPr>
                <w:rFonts w:cs="Arial"/>
                <w:b/>
                <w:bCs/>
                <w:sz w:val="24"/>
                <w:szCs w:val="24"/>
              </w:rPr>
              <w:t>Totalt antal</w:t>
            </w:r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 xml:space="preserve"> NIU-elever</w:t>
            </w:r>
            <w:r w:rsidR="00A63CFB" w:rsidRPr="00E50CFB">
              <w:rPr>
                <w:rFonts w:cs="Arial"/>
                <w:b/>
                <w:bCs/>
                <w:sz w:val="24"/>
                <w:szCs w:val="24"/>
              </w:rPr>
              <w:t xml:space="preserve"> åk </w:t>
            </w:r>
            <w:proofErr w:type="gramStart"/>
            <w:r w:rsidR="00A63CFB" w:rsidRPr="00E50CFB">
              <w:rPr>
                <w:rFonts w:cs="Arial"/>
                <w:b/>
                <w:bCs/>
                <w:sz w:val="24"/>
                <w:szCs w:val="24"/>
              </w:rPr>
              <w:t>1-3</w:t>
            </w:r>
            <w:proofErr w:type="gramEnd"/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 xml:space="preserve">, ht </w:t>
            </w:r>
            <w:r w:rsidR="000334DC" w:rsidRPr="00E50CFB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C315A"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3C2646" w:rsidRPr="00E50CFB">
              <w:rPr>
                <w:rFonts w:cs="Arial"/>
                <w:b/>
                <w:bCs/>
                <w:sz w:val="24"/>
                <w:szCs w:val="24"/>
              </w:rPr>
              <w:t>, I</w:t>
            </w:r>
            <w:r w:rsidR="00680F99" w:rsidRPr="00E50CFB">
              <w:rPr>
                <w:rFonts w:cs="Arial"/>
                <w:b/>
                <w:bCs/>
                <w:sz w:val="24"/>
                <w:szCs w:val="24"/>
              </w:rPr>
              <w:t>nnebandy</w:t>
            </w:r>
          </w:p>
        </w:tc>
        <w:tc>
          <w:tcPr>
            <w:tcW w:w="709" w:type="dxa"/>
          </w:tcPr>
          <w:p w14:paraId="658C099A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680F99" w:rsidRPr="0061303A" w14:paraId="4A95FB84" w14:textId="77777777" w:rsidTr="00962CF6">
        <w:trPr>
          <w:trHeight w:val="419"/>
        </w:trPr>
        <w:tc>
          <w:tcPr>
            <w:tcW w:w="8931" w:type="dxa"/>
          </w:tcPr>
          <w:p w14:paraId="76BF7A3A" w14:textId="3C90C0B0" w:rsidR="00680F99" w:rsidRPr="00F961D9" w:rsidRDefault="00680F99" w:rsidP="00680F9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961D9">
              <w:rPr>
                <w:rFonts w:cs="Arial"/>
                <w:b/>
                <w:bCs/>
                <w:sz w:val="24"/>
                <w:szCs w:val="24"/>
              </w:rPr>
              <w:t xml:space="preserve">Totalt antal utexaminerade tjejer, NIU innebandy, </w:t>
            </w:r>
            <w:proofErr w:type="spellStart"/>
            <w:r w:rsidR="00BE3A0E" w:rsidRPr="00F961D9">
              <w:rPr>
                <w:rFonts w:cs="Arial"/>
                <w:b/>
                <w:bCs/>
                <w:sz w:val="24"/>
                <w:szCs w:val="24"/>
              </w:rPr>
              <w:t>vt</w:t>
            </w:r>
            <w:proofErr w:type="spellEnd"/>
            <w:r w:rsidR="00BE3A0E" w:rsidRPr="00F961D9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334DC" w:rsidRPr="00F961D9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3538F5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F961D9" w:rsidRPr="00F961D9">
              <w:rPr>
                <w:rFonts w:cs="Arial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="00F961D9" w:rsidRPr="00F961D9">
              <w:rPr>
                <w:rFonts w:cs="Arial"/>
                <w:b/>
                <w:bCs/>
                <w:sz w:val="24"/>
                <w:szCs w:val="24"/>
              </w:rPr>
              <w:t>vt</w:t>
            </w:r>
            <w:proofErr w:type="spellEnd"/>
            <w:r w:rsidR="00F961D9" w:rsidRPr="00F961D9">
              <w:rPr>
                <w:rFonts w:cs="Arial"/>
                <w:b/>
                <w:bCs/>
                <w:sz w:val="24"/>
                <w:szCs w:val="24"/>
              </w:rPr>
              <w:t xml:space="preserve"> 2</w:t>
            </w:r>
            <w:r w:rsidR="003538F5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8C78D9">
              <w:rPr>
                <w:rFonts w:cs="Arial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="008C78D9">
              <w:rPr>
                <w:rFonts w:cs="Arial"/>
                <w:b/>
                <w:bCs/>
                <w:sz w:val="24"/>
                <w:szCs w:val="24"/>
              </w:rPr>
              <w:t>vt</w:t>
            </w:r>
            <w:proofErr w:type="spellEnd"/>
            <w:r w:rsidR="008C78D9">
              <w:rPr>
                <w:rFonts w:cs="Arial"/>
                <w:b/>
                <w:bCs/>
                <w:sz w:val="24"/>
                <w:szCs w:val="24"/>
              </w:rPr>
              <w:t xml:space="preserve"> 2</w:t>
            </w:r>
            <w:r w:rsidR="003538F5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AC1097E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680F99" w:rsidRPr="0061303A" w14:paraId="78B798F3" w14:textId="77777777" w:rsidTr="00962CF6">
        <w:trPr>
          <w:trHeight w:val="411"/>
        </w:trPr>
        <w:tc>
          <w:tcPr>
            <w:tcW w:w="8931" w:type="dxa"/>
          </w:tcPr>
          <w:p w14:paraId="76DEE180" w14:textId="6BF3C055" w:rsidR="00680F99" w:rsidRPr="00F961D9" w:rsidRDefault="00680F99" w:rsidP="00680F99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961D9">
              <w:rPr>
                <w:rFonts w:cs="Arial"/>
                <w:b/>
                <w:bCs/>
                <w:sz w:val="24"/>
                <w:szCs w:val="24"/>
              </w:rPr>
              <w:t xml:space="preserve">Totalt antal utexaminerade killar, NIU </w:t>
            </w:r>
            <w:r w:rsidR="00A63CFB" w:rsidRPr="00F961D9">
              <w:rPr>
                <w:rFonts w:cs="Arial"/>
                <w:b/>
                <w:bCs/>
                <w:sz w:val="24"/>
                <w:szCs w:val="24"/>
              </w:rPr>
              <w:t xml:space="preserve">innebandy, </w:t>
            </w:r>
            <w:proofErr w:type="spellStart"/>
            <w:r w:rsidR="008C78D9" w:rsidRPr="00F961D9">
              <w:rPr>
                <w:rFonts w:cs="Arial"/>
                <w:b/>
                <w:bCs/>
                <w:sz w:val="24"/>
                <w:szCs w:val="24"/>
              </w:rPr>
              <w:t>vt</w:t>
            </w:r>
            <w:proofErr w:type="spellEnd"/>
            <w:r w:rsidR="008C78D9" w:rsidRPr="00F961D9">
              <w:rPr>
                <w:rFonts w:cs="Arial"/>
                <w:b/>
                <w:bCs/>
                <w:sz w:val="24"/>
                <w:szCs w:val="24"/>
              </w:rPr>
              <w:t xml:space="preserve"> 2</w:t>
            </w:r>
            <w:r w:rsidR="003538F5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8C78D9" w:rsidRPr="00F961D9">
              <w:rPr>
                <w:rFonts w:cs="Arial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="008C78D9" w:rsidRPr="00F961D9">
              <w:rPr>
                <w:rFonts w:cs="Arial"/>
                <w:b/>
                <w:bCs/>
                <w:sz w:val="24"/>
                <w:szCs w:val="24"/>
              </w:rPr>
              <w:t>vt</w:t>
            </w:r>
            <w:proofErr w:type="spellEnd"/>
            <w:r w:rsidR="008C78D9" w:rsidRPr="00F961D9">
              <w:rPr>
                <w:rFonts w:cs="Arial"/>
                <w:b/>
                <w:bCs/>
                <w:sz w:val="24"/>
                <w:szCs w:val="24"/>
              </w:rPr>
              <w:t xml:space="preserve"> 2</w:t>
            </w:r>
            <w:r w:rsidR="003538F5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8C78D9">
              <w:rPr>
                <w:rFonts w:cs="Arial"/>
                <w:b/>
                <w:bCs/>
                <w:sz w:val="24"/>
                <w:szCs w:val="24"/>
              </w:rPr>
              <w:t xml:space="preserve"> + </w:t>
            </w:r>
            <w:proofErr w:type="spellStart"/>
            <w:r w:rsidR="008C78D9">
              <w:rPr>
                <w:rFonts w:cs="Arial"/>
                <w:b/>
                <w:bCs/>
                <w:sz w:val="24"/>
                <w:szCs w:val="24"/>
              </w:rPr>
              <w:t>vt</w:t>
            </w:r>
            <w:proofErr w:type="spellEnd"/>
            <w:r w:rsidR="008C78D9">
              <w:rPr>
                <w:rFonts w:cs="Arial"/>
                <w:b/>
                <w:bCs/>
                <w:sz w:val="24"/>
                <w:szCs w:val="24"/>
              </w:rPr>
              <w:t xml:space="preserve"> 2</w:t>
            </w:r>
            <w:r w:rsidR="003538F5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7DD094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680F99" w:rsidRPr="0061303A" w14:paraId="1452ED48" w14:textId="77777777" w:rsidTr="00962CF6">
        <w:trPr>
          <w:trHeight w:val="418"/>
        </w:trPr>
        <w:tc>
          <w:tcPr>
            <w:tcW w:w="8931" w:type="dxa"/>
          </w:tcPr>
          <w:p w14:paraId="3673A4A7" w14:textId="1F492982" w:rsidR="00680F99" w:rsidRPr="00F05D5C" w:rsidRDefault="00680F99" w:rsidP="00A63CFB">
            <w:pPr>
              <w:rPr>
                <w:rFonts w:cs="Arial"/>
              </w:rPr>
            </w:pPr>
            <w:r w:rsidRPr="00F05D5C">
              <w:rPr>
                <w:rFonts w:cs="Arial"/>
              </w:rPr>
              <w:t>Totalt antal utexaminerade tjejer,</w:t>
            </w:r>
            <w:r w:rsidR="00A63CFB" w:rsidRPr="00F05D5C">
              <w:rPr>
                <w:rFonts w:cs="Arial"/>
              </w:rPr>
              <w:t xml:space="preserve"> lokal </w:t>
            </w:r>
            <w:proofErr w:type="spellStart"/>
            <w:r w:rsidR="00A63CFB" w:rsidRPr="00F05D5C">
              <w:rPr>
                <w:rFonts w:cs="Arial"/>
              </w:rPr>
              <w:t>idrottsfördjupn</w:t>
            </w:r>
            <w:proofErr w:type="spellEnd"/>
            <w:r w:rsidR="00A63CFB" w:rsidRPr="00F05D5C">
              <w:rPr>
                <w:rFonts w:cs="Arial"/>
              </w:rPr>
              <w:t>,</w:t>
            </w:r>
            <w:r w:rsidRPr="00F05D5C">
              <w:rPr>
                <w:rFonts w:cs="Arial"/>
              </w:rPr>
              <w:t xml:space="preserve"> </w:t>
            </w:r>
            <w:r w:rsidR="003C2646" w:rsidRPr="00F05D5C">
              <w:rPr>
                <w:rFonts w:cs="Arial"/>
              </w:rPr>
              <w:t>I</w:t>
            </w:r>
            <w:r w:rsidRPr="00F05D5C">
              <w:rPr>
                <w:rFonts w:cs="Arial"/>
              </w:rPr>
              <w:t xml:space="preserve">nnebandy, </w:t>
            </w:r>
            <w:proofErr w:type="spellStart"/>
            <w:r w:rsidR="00927415" w:rsidRPr="00F05D5C">
              <w:rPr>
                <w:rFonts w:cs="Arial"/>
              </w:rPr>
              <w:t>vt</w:t>
            </w:r>
            <w:proofErr w:type="spellEnd"/>
            <w:r w:rsidR="00927415" w:rsidRPr="00F05D5C">
              <w:rPr>
                <w:rFonts w:cs="Arial"/>
              </w:rPr>
              <w:t xml:space="preserve"> 2</w:t>
            </w:r>
            <w:r w:rsidR="003538F5">
              <w:rPr>
                <w:rFonts w:cs="Arial"/>
              </w:rPr>
              <w:t xml:space="preserve">1 </w:t>
            </w:r>
            <w:r w:rsidR="00927415" w:rsidRPr="00F05D5C">
              <w:rPr>
                <w:rFonts w:cs="Arial"/>
              </w:rPr>
              <w:t xml:space="preserve">+ </w:t>
            </w:r>
            <w:proofErr w:type="spellStart"/>
            <w:r w:rsidR="00927415" w:rsidRPr="00F05D5C">
              <w:rPr>
                <w:rFonts w:cs="Arial"/>
              </w:rPr>
              <w:t>vt</w:t>
            </w:r>
            <w:proofErr w:type="spellEnd"/>
            <w:r w:rsidR="00927415" w:rsidRPr="00F05D5C">
              <w:rPr>
                <w:rFonts w:cs="Arial"/>
              </w:rPr>
              <w:t xml:space="preserve"> 2</w:t>
            </w:r>
            <w:r w:rsidR="003538F5">
              <w:rPr>
                <w:rFonts w:cs="Arial"/>
              </w:rPr>
              <w:t>2</w:t>
            </w:r>
            <w:r w:rsidR="008C78D9">
              <w:rPr>
                <w:rFonts w:cs="Arial"/>
              </w:rPr>
              <w:t xml:space="preserve"> + </w:t>
            </w:r>
            <w:proofErr w:type="spellStart"/>
            <w:r w:rsidR="008C78D9">
              <w:rPr>
                <w:rFonts w:cs="Arial"/>
              </w:rPr>
              <w:t>vt</w:t>
            </w:r>
            <w:proofErr w:type="spellEnd"/>
            <w:r w:rsidR="008C78D9">
              <w:rPr>
                <w:rFonts w:cs="Arial"/>
              </w:rPr>
              <w:t xml:space="preserve"> 2</w:t>
            </w:r>
            <w:r w:rsidR="003538F5">
              <w:rPr>
                <w:rFonts w:cs="Arial"/>
              </w:rPr>
              <w:t>3</w:t>
            </w:r>
          </w:p>
        </w:tc>
        <w:tc>
          <w:tcPr>
            <w:tcW w:w="709" w:type="dxa"/>
          </w:tcPr>
          <w:p w14:paraId="0D80769C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680F99" w:rsidRPr="0061303A" w14:paraId="0FEB492A" w14:textId="77777777" w:rsidTr="00962CF6">
        <w:trPr>
          <w:trHeight w:val="424"/>
        </w:trPr>
        <w:tc>
          <w:tcPr>
            <w:tcW w:w="8931" w:type="dxa"/>
          </w:tcPr>
          <w:p w14:paraId="4C6595E2" w14:textId="3D375F90" w:rsidR="00680F99" w:rsidRPr="00F05D5C" w:rsidRDefault="00680F99" w:rsidP="00A63CFB">
            <w:pPr>
              <w:rPr>
                <w:rFonts w:cs="Arial"/>
              </w:rPr>
            </w:pPr>
            <w:r w:rsidRPr="00F05D5C">
              <w:rPr>
                <w:rFonts w:cs="Arial"/>
              </w:rPr>
              <w:t xml:space="preserve">Totalt antal utexaminerade killar, </w:t>
            </w:r>
            <w:r w:rsidR="00A63CFB" w:rsidRPr="00F05D5C">
              <w:rPr>
                <w:rFonts w:cs="Arial"/>
              </w:rPr>
              <w:t xml:space="preserve">lokal </w:t>
            </w:r>
            <w:proofErr w:type="spellStart"/>
            <w:r w:rsidR="00A63CFB" w:rsidRPr="00F05D5C">
              <w:rPr>
                <w:rFonts w:cs="Arial"/>
              </w:rPr>
              <w:t>idrottsfördjupn</w:t>
            </w:r>
            <w:proofErr w:type="spellEnd"/>
            <w:r w:rsidR="00A63CFB" w:rsidRPr="00F05D5C">
              <w:rPr>
                <w:rFonts w:cs="Arial"/>
              </w:rPr>
              <w:t>,</w:t>
            </w:r>
            <w:r w:rsidR="003C2646" w:rsidRPr="00F05D5C">
              <w:rPr>
                <w:rFonts w:cs="Arial"/>
              </w:rPr>
              <w:t xml:space="preserve"> I</w:t>
            </w:r>
            <w:r w:rsidRPr="00F05D5C">
              <w:rPr>
                <w:rFonts w:cs="Arial"/>
              </w:rPr>
              <w:t xml:space="preserve">nnebandy </w:t>
            </w:r>
            <w:proofErr w:type="spellStart"/>
            <w:r w:rsidR="008C78D9" w:rsidRPr="00F05D5C">
              <w:rPr>
                <w:rFonts w:cs="Arial"/>
              </w:rPr>
              <w:t>vt</w:t>
            </w:r>
            <w:proofErr w:type="spellEnd"/>
            <w:r w:rsidR="008C78D9" w:rsidRPr="00F05D5C">
              <w:rPr>
                <w:rFonts w:cs="Arial"/>
              </w:rPr>
              <w:t xml:space="preserve"> 2</w:t>
            </w:r>
            <w:r w:rsidR="003538F5">
              <w:rPr>
                <w:rFonts w:cs="Arial"/>
              </w:rPr>
              <w:t>1</w:t>
            </w:r>
            <w:r w:rsidR="008C78D9" w:rsidRPr="00F05D5C">
              <w:rPr>
                <w:rFonts w:cs="Arial"/>
              </w:rPr>
              <w:t xml:space="preserve"> + </w:t>
            </w:r>
            <w:proofErr w:type="spellStart"/>
            <w:r w:rsidR="008C78D9" w:rsidRPr="00F05D5C">
              <w:rPr>
                <w:rFonts w:cs="Arial"/>
              </w:rPr>
              <w:t>vt</w:t>
            </w:r>
            <w:proofErr w:type="spellEnd"/>
            <w:r w:rsidR="008C78D9" w:rsidRPr="00F05D5C">
              <w:rPr>
                <w:rFonts w:cs="Arial"/>
              </w:rPr>
              <w:t xml:space="preserve"> 2</w:t>
            </w:r>
            <w:r w:rsidR="003538F5">
              <w:rPr>
                <w:rFonts w:cs="Arial"/>
              </w:rPr>
              <w:t>2</w:t>
            </w:r>
            <w:r w:rsidR="008C78D9">
              <w:rPr>
                <w:rFonts w:cs="Arial"/>
              </w:rPr>
              <w:t xml:space="preserve"> + </w:t>
            </w:r>
            <w:proofErr w:type="spellStart"/>
            <w:r w:rsidR="008C78D9">
              <w:rPr>
                <w:rFonts w:cs="Arial"/>
              </w:rPr>
              <w:t>vt</w:t>
            </w:r>
            <w:proofErr w:type="spellEnd"/>
            <w:r w:rsidR="008C78D9">
              <w:rPr>
                <w:rFonts w:cs="Arial"/>
              </w:rPr>
              <w:t xml:space="preserve"> 2</w:t>
            </w:r>
            <w:r w:rsidR="003538F5">
              <w:rPr>
                <w:rFonts w:cs="Arial"/>
              </w:rPr>
              <w:t>3</w:t>
            </w:r>
          </w:p>
        </w:tc>
        <w:tc>
          <w:tcPr>
            <w:tcW w:w="709" w:type="dxa"/>
          </w:tcPr>
          <w:p w14:paraId="7033D7D0" w14:textId="77777777" w:rsidR="00680F99" w:rsidRPr="0061303A" w:rsidRDefault="00680F99" w:rsidP="00680F99">
            <w:pPr>
              <w:rPr>
                <w:rFonts w:cs="Arial"/>
                <w:sz w:val="24"/>
                <w:szCs w:val="24"/>
              </w:rPr>
            </w:pPr>
          </w:p>
        </w:tc>
      </w:tr>
      <w:tr w:rsidR="00242002" w:rsidRPr="0061303A" w14:paraId="4B4C974E" w14:textId="77777777" w:rsidTr="00962CF6">
        <w:trPr>
          <w:trHeight w:val="424"/>
        </w:trPr>
        <w:tc>
          <w:tcPr>
            <w:tcW w:w="8931" w:type="dxa"/>
          </w:tcPr>
          <w:p w14:paraId="550581D9" w14:textId="2DB42233" w:rsidR="00242002" w:rsidRPr="00F05D5C" w:rsidRDefault="00242002" w:rsidP="00242002">
            <w:pPr>
              <w:rPr>
                <w:rFonts w:cs="Arial"/>
              </w:rPr>
            </w:pPr>
            <w:r w:rsidRPr="00F05D5C">
              <w:rPr>
                <w:rFonts w:cs="Arial"/>
              </w:rPr>
              <w:t xml:space="preserve">Totalt antal elever åk </w:t>
            </w:r>
            <w:proofErr w:type="gramStart"/>
            <w:r w:rsidRPr="00F05D5C">
              <w:rPr>
                <w:rFonts w:cs="Arial"/>
              </w:rPr>
              <w:t>1-3</w:t>
            </w:r>
            <w:proofErr w:type="gramEnd"/>
            <w:r w:rsidRPr="00F05D5C">
              <w:rPr>
                <w:rFonts w:cs="Arial"/>
              </w:rPr>
              <w:t xml:space="preserve">, lokal </w:t>
            </w:r>
            <w:proofErr w:type="spellStart"/>
            <w:r w:rsidRPr="00F05D5C">
              <w:rPr>
                <w:rFonts w:cs="Arial"/>
              </w:rPr>
              <w:t>idrottsfördjupn</w:t>
            </w:r>
            <w:proofErr w:type="spellEnd"/>
            <w:r w:rsidRPr="00F05D5C">
              <w:rPr>
                <w:rFonts w:cs="Arial"/>
              </w:rPr>
              <w:t xml:space="preserve"> Idrott &amp; Hälsa </w:t>
            </w:r>
            <w:proofErr w:type="spellStart"/>
            <w:r w:rsidRPr="00F05D5C">
              <w:rPr>
                <w:rFonts w:cs="Arial"/>
              </w:rPr>
              <w:t>Spec</w:t>
            </w:r>
            <w:proofErr w:type="spellEnd"/>
            <w:r w:rsidRPr="00F05D5C">
              <w:rPr>
                <w:rFonts w:cs="Arial"/>
              </w:rPr>
              <w:t>, alla idrotter ht 2</w:t>
            </w:r>
            <w:r w:rsidR="008C78D9">
              <w:rPr>
                <w:rFonts w:cs="Arial"/>
              </w:rPr>
              <w:t>2</w:t>
            </w:r>
            <w:r w:rsidRPr="00F05D5C">
              <w:rPr>
                <w:rFonts w:cs="Arial"/>
              </w:rPr>
              <w:t xml:space="preserve"> (ca)</w:t>
            </w:r>
          </w:p>
        </w:tc>
        <w:tc>
          <w:tcPr>
            <w:tcW w:w="709" w:type="dxa"/>
          </w:tcPr>
          <w:p w14:paraId="4F535765" w14:textId="77777777" w:rsidR="00242002" w:rsidRPr="0061303A" w:rsidRDefault="00242002" w:rsidP="00242002">
            <w:pPr>
              <w:rPr>
                <w:rFonts w:cs="Arial"/>
                <w:sz w:val="24"/>
                <w:szCs w:val="24"/>
              </w:rPr>
            </w:pPr>
          </w:p>
        </w:tc>
      </w:tr>
      <w:tr w:rsidR="00242002" w:rsidRPr="0061303A" w14:paraId="7FCC350F" w14:textId="77777777" w:rsidTr="00962CF6">
        <w:trPr>
          <w:trHeight w:val="424"/>
        </w:trPr>
        <w:tc>
          <w:tcPr>
            <w:tcW w:w="8931" w:type="dxa"/>
          </w:tcPr>
          <w:p w14:paraId="604180A5" w14:textId="22BBFC47" w:rsidR="00242002" w:rsidRPr="00F05D5C" w:rsidRDefault="00242002" w:rsidP="00242002">
            <w:pPr>
              <w:rPr>
                <w:rFonts w:cs="Arial"/>
              </w:rPr>
            </w:pPr>
            <w:r w:rsidRPr="00F05D5C">
              <w:rPr>
                <w:rFonts w:cs="Arial"/>
              </w:rPr>
              <w:t xml:space="preserve">Totalt antal elever åk </w:t>
            </w:r>
            <w:proofErr w:type="gramStart"/>
            <w:r w:rsidRPr="00F05D5C">
              <w:rPr>
                <w:rFonts w:cs="Arial"/>
              </w:rPr>
              <w:t>1-3</w:t>
            </w:r>
            <w:proofErr w:type="gramEnd"/>
            <w:r w:rsidRPr="00F05D5C">
              <w:rPr>
                <w:rFonts w:cs="Arial"/>
              </w:rPr>
              <w:t xml:space="preserve">, lokal </w:t>
            </w:r>
            <w:proofErr w:type="spellStart"/>
            <w:r w:rsidRPr="00F05D5C">
              <w:rPr>
                <w:rFonts w:cs="Arial"/>
              </w:rPr>
              <w:t>idrottsfördjupn</w:t>
            </w:r>
            <w:proofErr w:type="spellEnd"/>
            <w:r w:rsidRPr="00F05D5C">
              <w:rPr>
                <w:rFonts w:cs="Arial"/>
              </w:rPr>
              <w:t xml:space="preserve">, Idrott &amp; Hälsa </w:t>
            </w:r>
            <w:proofErr w:type="spellStart"/>
            <w:r w:rsidRPr="00F05D5C">
              <w:rPr>
                <w:rFonts w:cs="Arial"/>
              </w:rPr>
              <w:t>Spec</w:t>
            </w:r>
            <w:proofErr w:type="spellEnd"/>
            <w:r w:rsidRPr="00F05D5C">
              <w:rPr>
                <w:rFonts w:cs="Arial"/>
              </w:rPr>
              <w:t>, Innebandy, ht 2</w:t>
            </w:r>
            <w:r w:rsidR="008C78D9">
              <w:rPr>
                <w:rFonts w:cs="Arial"/>
              </w:rPr>
              <w:t xml:space="preserve">2 </w:t>
            </w:r>
          </w:p>
        </w:tc>
        <w:tc>
          <w:tcPr>
            <w:tcW w:w="709" w:type="dxa"/>
          </w:tcPr>
          <w:p w14:paraId="4BF136B2" w14:textId="77777777" w:rsidR="00242002" w:rsidRPr="0061303A" w:rsidRDefault="00242002" w:rsidP="00242002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3B2BA0A" w14:textId="29B7BD9C" w:rsidR="005B44C2" w:rsidRPr="0061303A" w:rsidRDefault="005B44C2" w:rsidP="0090339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v-SE"/>
        </w:rPr>
      </w:pPr>
    </w:p>
    <w:p w14:paraId="57E1882B" w14:textId="77777777" w:rsidR="00333387" w:rsidRPr="0061303A" w:rsidRDefault="00333387" w:rsidP="00903396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v-SE"/>
        </w:rPr>
      </w:pPr>
    </w:p>
    <w:p w14:paraId="6F262A2A" w14:textId="0667C5CB" w:rsidR="00AC4635" w:rsidRPr="00996A64" w:rsidRDefault="00613B15" w:rsidP="00CC3C4A">
      <w:pPr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2. </w:t>
      </w:r>
      <w:r w:rsidR="00AC4635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Uppgifter om lärare, instruktörer, anställningar och entreprenad</w:t>
      </w:r>
      <w:r w:rsidR="001E4DC4">
        <w:rPr>
          <w:rFonts w:eastAsia="Times New Roman" w:cs="Arial"/>
          <w:i/>
          <w:szCs w:val="24"/>
          <w:lang w:eastAsia="sv-SE"/>
        </w:rPr>
        <w:br/>
      </w:r>
      <w:r w:rsidR="003014D8" w:rsidRPr="00996A64">
        <w:rPr>
          <w:rFonts w:eastAsia="Times New Roman" w:cs="Arial"/>
          <w:i/>
          <w:szCs w:val="24"/>
          <w:lang w:eastAsia="sv-SE"/>
        </w:rPr>
        <w:t>Riktmärket för tjänsternas omfattning är minst en halvtidsanställd huvudinstruktör och minst totalt 100 % tjänst vid 40 elever/treårsperiod.</w:t>
      </w:r>
    </w:p>
    <w:p w14:paraId="262C7BC7" w14:textId="77777777" w:rsidR="00AC4635" w:rsidRPr="00996A64" w:rsidRDefault="00AC4635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13955823" w14:textId="7D938C82" w:rsidR="003C21CE" w:rsidRPr="00996A64" w:rsidRDefault="0099057A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996A64">
        <w:rPr>
          <w:rFonts w:eastAsia="Times New Roman" w:cs="Arial"/>
          <w:szCs w:val="24"/>
          <w:lang w:eastAsia="sv-SE"/>
        </w:rPr>
        <w:t>Vid</w:t>
      </w:r>
      <w:r w:rsidR="00736BB6" w:rsidRPr="00996A64">
        <w:rPr>
          <w:rFonts w:eastAsia="Times New Roman" w:cs="Arial"/>
          <w:szCs w:val="24"/>
          <w:lang w:eastAsia="sv-SE"/>
        </w:rPr>
        <w:t xml:space="preserve"> 40 elever/treårsperiod</w:t>
      </w:r>
      <w:r w:rsidR="003C21CE" w:rsidRPr="00996A64">
        <w:rPr>
          <w:rFonts w:eastAsia="Times New Roman" w:cs="Arial"/>
          <w:szCs w:val="24"/>
          <w:lang w:eastAsia="sv-SE"/>
        </w:rPr>
        <w:t xml:space="preserve"> kommer </w:t>
      </w:r>
      <w:r w:rsidR="00507EB9" w:rsidRPr="00996A64">
        <w:rPr>
          <w:rFonts w:eastAsia="Times New Roman" w:cs="Arial"/>
          <w:szCs w:val="24"/>
          <w:lang w:eastAsia="sv-SE"/>
        </w:rPr>
        <w:t xml:space="preserve">huvudmannen </w:t>
      </w:r>
      <w:r w:rsidR="00736BB6" w:rsidRPr="00996A64">
        <w:rPr>
          <w:rFonts w:eastAsia="Times New Roman" w:cs="Arial"/>
          <w:szCs w:val="24"/>
          <w:lang w:eastAsia="sv-SE"/>
        </w:rPr>
        <w:t>ha följa</w:t>
      </w:r>
      <w:r w:rsidRPr="00996A64">
        <w:rPr>
          <w:rFonts w:eastAsia="Times New Roman" w:cs="Arial"/>
          <w:szCs w:val="24"/>
          <w:lang w:eastAsia="sv-SE"/>
        </w:rPr>
        <w:t>nde lärare/instruktörer för NIU Innebandy.</w:t>
      </w:r>
      <w:r w:rsidR="001E4DC4" w:rsidRPr="00996A64">
        <w:rPr>
          <w:rFonts w:eastAsia="Times New Roman" w:cs="Arial"/>
          <w:szCs w:val="24"/>
          <w:lang w:eastAsia="sv-SE"/>
        </w:rPr>
        <w:br/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3C21CE" w:rsidRPr="00996A64" w14:paraId="18640B28" w14:textId="77777777" w:rsidTr="000E7DF9">
        <w:tc>
          <w:tcPr>
            <w:tcW w:w="4957" w:type="dxa"/>
          </w:tcPr>
          <w:p w14:paraId="6362FE32" w14:textId="4C0F22C2" w:rsidR="003C21CE" w:rsidRPr="000E7DF9" w:rsidRDefault="00507EB9" w:rsidP="00507EB9">
            <w:pPr>
              <w:rPr>
                <w:rFonts w:cs="Arial"/>
                <w:sz w:val="22"/>
                <w:szCs w:val="28"/>
              </w:rPr>
            </w:pPr>
            <w:r w:rsidRPr="000E7DF9">
              <w:rPr>
                <w:rFonts w:cs="Arial"/>
                <w:sz w:val="22"/>
                <w:szCs w:val="28"/>
              </w:rPr>
              <w:t>Huvudansvarig lärare/instruktör</w:t>
            </w:r>
            <w:r w:rsidR="003C21CE" w:rsidRPr="000E7DF9">
              <w:rPr>
                <w:rFonts w:cs="Arial"/>
                <w:sz w:val="22"/>
                <w:szCs w:val="28"/>
              </w:rPr>
              <w:t xml:space="preserve">, </w:t>
            </w:r>
            <w:r w:rsidR="009720A0" w:rsidRPr="000E7DF9">
              <w:rPr>
                <w:rFonts w:cs="Arial"/>
                <w:sz w:val="22"/>
                <w:szCs w:val="28"/>
              </w:rPr>
              <w:t>namn +</w:t>
            </w:r>
            <w:r w:rsidR="003C21CE" w:rsidRPr="000E7DF9">
              <w:rPr>
                <w:rFonts w:cs="Arial"/>
                <w:sz w:val="22"/>
                <w:szCs w:val="28"/>
              </w:rPr>
              <w:t xml:space="preserve"> % av heltid</w:t>
            </w:r>
          </w:p>
        </w:tc>
        <w:tc>
          <w:tcPr>
            <w:tcW w:w="4110" w:type="dxa"/>
          </w:tcPr>
          <w:p w14:paraId="67BEA8F1" w14:textId="77777777" w:rsidR="003C21CE" w:rsidRPr="00996A64" w:rsidRDefault="003C21CE" w:rsidP="00CC3C4A">
            <w:pPr>
              <w:rPr>
                <w:rFonts w:cs="Arial"/>
                <w:szCs w:val="24"/>
              </w:rPr>
            </w:pPr>
          </w:p>
        </w:tc>
      </w:tr>
      <w:tr w:rsidR="003C21CE" w:rsidRPr="00996A64" w14:paraId="24E08864" w14:textId="77777777" w:rsidTr="000E7DF9">
        <w:tc>
          <w:tcPr>
            <w:tcW w:w="4957" w:type="dxa"/>
          </w:tcPr>
          <w:p w14:paraId="510CBCB2" w14:textId="597978F3" w:rsidR="003C21CE" w:rsidRPr="000E7DF9" w:rsidRDefault="003C21CE" w:rsidP="003C21CE">
            <w:pPr>
              <w:rPr>
                <w:rFonts w:cs="Arial"/>
                <w:sz w:val="22"/>
                <w:szCs w:val="28"/>
              </w:rPr>
            </w:pPr>
            <w:r w:rsidRPr="000E7DF9">
              <w:rPr>
                <w:rFonts w:cs="Arial"/>
                <w:sz w:val="22"/>
                <w:szCs w:val="28"/>
              </w:rPr>
              <w:t xml:space="preserve">Andreinstruktör, </w:t>
            </w:r>
            <w:r w:rsidR="009720A0" w:rsidRPr="000E7DF9">
              <w:rPr>
                <w:rFonts w:cs="Arial"/>
                <w:sz w:val="22"/>
                <w:szCs w:val="28"/>
              </w:rPr>
              <w:t>namn +</w:t>
            </w:r>
            <w:r w:rsidRPr="000E7DF9">
              <w:rPr>
                <w:rFonts w:cs="Arial"/>
                <w:sz w:val="22"/>
                <w:szCs w:val="28"/>
              </w:rPr>
              <w:t xml:space="preserve"> % av heltid</w:t>
            </w:r>
          </w:p>
        </w:tc>
        <w:tc>
          <w:tcPr>
            <w:tcW w:w="4110" w:type="dxa"/>
          </w:tcPr>
          <w:p w14:paraId="70AFD739" w14:textId="77777777" w:rsidR="003C21CE" w:rsidRPr="00996A64" w:rsidRDefault="003C21CE" w:rsidP="00CC3C4A">
            <w:pPr>
              <w:rPr>
                <w:rFonts w:cs="Arial"/>
                <w:szCs w:val="24"/>
              </w:rPr>
            </w:pPr>
          </w:p>
        </w:tc>
      </w:tr>
      <w:tr w:rsidR="003C21CE" w:rsidRPr="00996A64" w14:paraId="160C7B28" w14:textId="77777777" w:rsidTr="000E7DF9">
        <w:tc>
          <w:tcPr>
            <w:tcW w:w="4957" w:type="dxa"/>
          </w:tcPr>
          <w:p w14:paraId="54DD2058" w14:textId="5773B44E" w:rsidR="003C21CE" w:rsidRPr="000E7DF9" w:rsidRDefault="003C21CE" w:rsidP="003C21CE">
            <w:pPr>
              <w:rPr>
                <w:rFonts w:cs="Arial"/>
                <w:sz w:val="22"/>
                <w:szCs w:val="28"/>
              </w:rPr>
            </w:pPr>
            <w:r w:rsidRPr="000E7DF9">
              <w:rPr>
                <w:rFonts w:cs="Arial"/>
                <w:sz w:val="22"/>
                <w:szCs w:val="28"/>
              </w:rPr>
              <w:t xml:space="preserve">Övriga instruktörer, </w:t>
            </w:r>
            <w:r w:rsidR="009720A0" w:rsidRPr="000E7DF9">
              <w:rPr>
                <w:rFonts w:cs="Arial"/>
                <w:sz w:val="22"/>
                <w:szCs w:val="28"/>
              </w:rPr>
              <w:t>namn +</w:t>
            </w:r>
            <w:r w:rsidRPr="000E7DF9">
              <w:rPr>
                <w:rFonts w:cs="Arial"/>
                <w:sz w:val="22"/>
                <w:szCs w:val="28"/>
              </w:rPr>
              <w:t xml:space="preserve"> % av heltid totalt</w:t>
            </w:r>
          </w:p>
        </w:tc>
        <w:tc>
          <w:tcPr>
            <w:tcW w:w="4110" w:type="dxa"/>
          </w:tcPr>
          <w:p w14:paraId="1E16C551" w14:textId="77777777" w:rsidR="003C21CE" w:rsidRDefault="003C21CE" w:rsidP="00CC3C4A">
            <w:pPr>
              <w:rPr>
                <w:rFonts w:cs="Arial"/>
                <w:szCs w:val="24"/>
              </w:rPr>
            </w:pPr>
          </w:p>
          <w:p w14:paraId="112A8DFA" w14:textId="77777777" w:rsidR="000E7DF9" w:rsidRDefault="000E7DF9" w:rsidP="00CC3C4A">
            <w:pPr>
              <w:rPr>
                <w:rFonts w:cs="Arial"/>
                <w:szCs w:val="24"/>
              </w:rPr>
            </w:pPr>
          </w:p>
          <w:p w14:paraId="422EBCC4" w14:textId="6A9C81C0" w:rsidR="000E7DF9" w:rsidRPr="00996A64" w:rsidRDefault="000E7DF9" w:rsidP="00CC3C4A">
            <w:pPr>
              <w:rPr>
                <w:rFonts w:cs="Arial"/>
                <w:szCs w:val="24"/>
              </w:rPr>
            </w:pPr>
          </w:p>
        </w:tc>
      </w:tr>
    </w:tbl>
    <w:p w14:paraId="77DD59BC" w14:textId="77777777" w:rsidR="00507EB9" w:rsidRPr="00996A64" w:rsidRDefault="00507EB9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01C887F2" w14:textId="77777777" w:rsidR="003C21CE" w:rsidRPr="00996A64" w:rsidRDefault="003C21CE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996A64">
        <w:rPr>
          <w:rFonts w:eastAsia="Times New Roman" w:cs="Arial"/>
          <w:szCs w:val="24"/>
          <w:lang w:eastAsia="sv-SE"/>
        </w:rPr>
        <w:t xml:space="preserve">Nuvarande instruktörer/lärare för </w:t>
      </w:r>
      <w:r w:rsidR="00892B7D" w:rsidRPr="00996A64">
        <w:rPr>
          <w:rFonts w:eastAsia="Times New Roman" w:cs="Arial"/>
          <w:szCs w:val="24"/>
          <w:lang w:eastAsia="sv-SE"/>
        </w:rPr>
        <w:t xml:space="preserve">etablerade </w:t>
      </w:r>
      <w:r w:rsidRPr="00996A64">
        <w:rPr>
          <w:rFonts w:eastAsia="Times New Roman" w:cs="Arial"/>
          <w:szCs w:val="24"/>
          <w:lang w:eastAsia="sv-SE"/>
        </w:rPr>
        <w:t xml:space="preserve">NIU Innebandy </w:t>
      </w:r>
      <w:r w:rsidRPr="00996A64">
        <w:rPr>
          <w:rFonts w:eastAsia="Times New Roman" w:cs="Arial"/>
          <w:szCs w:val="24"/>
          <w:u w:val="single"/>
          <w:lang w:eastAsia="sv-SE"/>
        </w:rPr>
        <w:t>eller</w:t>
      </w:r>
      <w:r w:rsidRPr="00996A64">
        <w:rPr>
          <w:rFonts w:eastAsia="Times New Roman" w:cs="Arial"/>
          <w:szCs w:val="24"/>
          <w:lang w:eastAsia="sv-SE"/>
        </w:rPr>
        <w:t xml:space="preserve"> </w:t>
      </w:r>
      <w:r w:rsidR="00507EB9" w:rsidRPr="00996A64">
        <w:rPr>
          <w:rFonts w:eastAsia="Times New Roman" w:cs="Arial"/>
          <w:szCs w:val="24"/>
          <w:lang w:eastAsia="sv-SE"/>
        </w:rPr>
        <w:t>l</w:t>
      </w:r>
      <w:r w:rsidRPr="00996A64">
        <w:rPr>
          <w:rFonts w:eastAsia="Times New Roman" w:cs="Arial"/>
          <w:szCs w:val="24"/>
          <w:lang w:eastAsia="sv-SE"/>
        </w:rPr>
        <w:t xml:space="preserve">okal idrottsfördjupning </w:t>
      </w:r>
      <w:r w:rsidR="00507EB9" w:rsidRPr="00996A64">
        <w:rPr>
          <w:rFonts w:eastAsia="Times New Roman" w:cs="Arial"/>
          <w:szCs w:val="24"/>
          <w:lang w:eastAsia="sv-SE"/>
        </w:rPr>
        <w:t>i</w:t>
      </w:r>
      <w:r w:rsidRPr="00996A64">
        <w:rPr>
          <w:rFonts w:eastAsia="Times New Roman" w:cs="Arial"/>
          <w:szCs w:val="24"/>
          <w:lang w:eastAsia="sv-SE"/>
        </w:rPr>
        <w:t xml:space="preserve">nnebandy har följande </w:t>
      </w:r>
      <w:r w:rsidR="00736BB6" w:rsidRPr="00996A64">
        <w:rPr>
          <w:rFonts w:eastAsia="Times New Roman" w:cs="Arial"/>
          <w:szCs w:val="24"/>
          <w:lang w:eastAsia="sv-SE"/>
        </w:rPr>
        <w:t>kompetenser</w:t>
      </w:r>
      <w:r w:rsidR="002B47E4" w:rsidRPr="00996A64">
        <w:rPr>
          <w:rFonts w:eastAsia="Times New Roman" w:cs="Arial"/>
          <w:szCs w:val="24"/>
          <w:lang w:eastAsia="sv-SE"/>
        </w:rPr>
        <w:t>, samt könsfördelning.</w:t>
      </w:r>
      <w:r w:rsidR="00892B7D" w:rsidRPr="00996A64">
        <w:rPr>
          <w:rFonts w:eastAsia="Times New Roman" w:cs="Arial"/>
          <w:i/>
          <w:szCs w:val="24"/>
          <w:lang w:eastAsia="sv-SE"/>
        </w:rPr>
        <w:t xml:space="preserve"> </w:t>
      </w:r>
      <w:r w:rsidR="00BA6124" w:rsidRPr="00996A64">
        <w:rPr>
          <w:rFonts w:eastAsia="Times New Roman" w:cs="Arial"/>
          <w:i/>
          <w:szCs w:val="24"/>
          <w:lang w:eastAsia="sv-SE"/>
        </w:rPr>
        <w:t xml:space="preserve">Sätt X, respektive </w:t>
      </w:r>
      <w:r w:rsidR="00AB31DE" w:rsidRPr="00996A64">
        <w:rPr>
          <w:rFonts w:eastAsia="Times New Roman" w:cs="Arial"/>
          <w:i/>
          <w:szCs w:val="24"/>
          <w:lang w:eastAsia="sv-SE"/>
        </w:rPr>
        <w:t>M/K/H)</w:t>
      </w:r>
      <w:r w:rsidRPr="00996A64">
        <w:rPr>
          <w:rFonts w:eastAsia="Times New Roman" w:cs="Arial"/>
          <w:i/>
          <w:szCs w:val="24"/>
          <w:lang w:eastAsia="sv-SE"/>
        </w:rP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1742"/>
        <w:gridCol w:w="1217"/>
        <w:gridCol w:w="1538"/>
        <w:gridCol w:w="1268"/>
        <w:gridCol w:w="1393"/>
        <w:gridCol w:w="1167"/>
        <w:gridCol w:w="737"/>
      </w:tblGrid>
      <w:tr w:rsidR="00EE48EF" w:rsidRPr="00996A64" w14:paraId="0D2F279A" w14:textId="13A529D0" w:rsidTr="00A708C4">
        <w:tc>
          <w:tcPr>
            <w:tcW w:w="1750" w:type="dxa"/>
          </w:tcPr>
          <w:p w14:paraId="05141221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Lärare/instruktör</w:t>
            </w:r>
          </w:p>
        </w:tc>
        <w:tc>
          <w:tcPr>
            <w:tcW w:w="1222" w:type="dxa"/>
          </w:tcPr>
          <w:p w14:paraId="6E082CD7" w14:textId="77777777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Gymnasie-lärarexamen</w:t>
            </w:r>
          </w:p>
          <w:p w14:paraId="4AAD356C" w14:textId="77777777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proofErr w:type="spellStart"/>
            <w:r w:rsidRPr="00996A64">
              <w:rPr>
                <w:rFonts w:cs="Arial"/>
                <w:sz w:val="18"/>
                <w:szCs w:val="18"/>
              </w:rPr>
              <w:t>Idr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&amp; Hälsa</w:t>
            </w:r>
          </w:p>
        </w:tc>
        <w:tc>
          <w:tcPr>
            <w:tcW w:w="1559" w:type="dxa"/>
          </w:tcPr>
          <w:p w14:paraId="71E74E91" w14:textId="77777777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Annan gymnasie-lärarexamen</w:t>
            </w:r>
          </w:p>
        </w:tc>
        <w:tc>
          <w:tcPr>
            <w:tcW w:w="1276" w:type="dxa"/>
          </w:tcPr>
          <w:p w14:paraId="51BE04D0" w14:textId="77777777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proofErr w:type="spellStart"/>
            <w:r w:rsidRPr="00996A64">
              <w:rPr>
                <w:rFonts w:cs="Arial"/>
                <w:sz w:val="18"/>
                <w:szCs w:val="18"/>
              </w:rPr>
              <w:t>Lärarleg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>.</w:t>
            </w:r>
          </w:p>
          <w:p w14:paraId="01CB8E63" w14:textId="77777777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som gäller specialidrott</w:t>
            </w:r>
          </w:p>
        </w:tc>
        <w:tc>
          <w:tcPr>
            <w:tcW w:w="1418" w:type="dxa"/>
          </w:tcPr>
          <w:p w14:paraId="792211E0" w14:textId="6518334D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proofErr w:type="spellStart"/>
            <w:r w:rsidRPr="00996A64">
              <w:rPr>
                <w:rFonts w:cs="Arial"/>
                <w:sz w:val="18"/>
                <w:szCs w:val="18"/>
              </w:rPr>
              <w:t>Certified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96A64">
              <w:rPr>
                <w:rFonts w:cs="Arial"/>
                <w:sz w:val="18"/>
                <w:szCs w:val="18"/>
              </w:rPr>
              <w:t>Floorball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Coach</w:t>
            </w:r>
          </w:p>
        </w:tc>
        <w:tc>
          <w:tcPr>
            <w:tcW w:w="1183" w:type="dxa"/>
          </w:tcPr>
          <w:p w14:paraId="555BE263" w14:textId="014E347B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 xml:space="preserve">Fast </w:t>
            </w:r>
            <w:proofErr w:type="spellStart"/>
            <w:r w:rsidRPr="00996A64">
              <w:rPr>
                <w:rFonts w:cs="Arial"/>
                <w:sz w:val="18"/>
                <w:szCs w:val="18"/>
              </w:rPr>
              <w:t>Track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Elit</w:t>
            </w:r>
            <w:r w:rsidR="00EE48EF">
              <w:rPr>
                <w:rFonts w:cs="Arial"/>
                <w:sz w:val="18"/>
                <w:szCs w:val="18"/>
              </w:rPr>
              <w:t xml:space="preserve">, </w:t>
            </w:r>
            <w:r w:rsidRPr="00996A64">
              <w:rPr>
                <w:rFonts w:cs="Arial"/>
                <w:sz w:val="18"/>
                <w:szCs w:val="18"/>
              </w:rPr>
              <w:t xml:space="preserve">Bosön </w:t>
            </w:r>
            <w:proofErr w:type="spellStart"/>
            <w:r w:rsidR="00EE48EF">
              <w:rPr>
                <w:rFonts w:cs="Arial"/>
                <w:sz w:val="18"/>
                <w:szCs w:val="18"/>
              </w:rPr>
              <w:t>sept</w:t>
            </w:r>
            <w:proofErr w:type="spellEnd"/>
            <w:r w:rsidR="00EE48EF">
              <w:rPr>
                <w:rFonts w:cs="Arial"/>
                <w:sz w:val="18"/>
                <w:szCs w:val="18"/>
              </w:rPr>
              <w:t xml:space="preserve"> </w:t>
            </w:r>
            <w:r w:rsidRPr="00996A64">
              <w:rPr>
                <w:rFonts w:cs="Arial"/>
                <w:sz w:val="18"/>
                <w:szCs w:val="18"/>
              </w:rPr>
              <w:t>2021</w:t>
            </w:r>
            <w:r w:rsidR="00482995">
              <w:rPr>
                <w:rFonts w:cs="Arial"/>
                <w:sz w:val="18"/>
                <w:szCs w:val="18"/>
              </w:rPr>
              <w:t>, och/eller steg 1 svart</w:t>
            </w:r>
          </w:p>
          <w:p w14:paraId="4108E467" w14:textId="77777777" w:rsidR="00CB310D" w:rsidRPr="00996A64" w:rsidRDefault="00CB310D" w:rsidP="003C21C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19604012" w14:textId="77777777" w:rsidR="00CB310D" w:rsidRPr="00996A64" w:rsidRDefault="00CB310D" w:rsidP="00CB310D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Kön</w:t>
            </w:r>
          </w:p>
          <w:p w14:paraId="4241D62C" w14:textId="6DCB195D" w:rsidR="00CB310D" w:rsidRPr="00996A64" w:rsidRDefault="003D7E74" w:rsidP="003C21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M/K/H</w:t>
            </w:r>
          </w:p>
        </w:tc>
      </w:tr>
      <w:tr w:rsidR="00EE48EF" w:rsidRPr="00996A64" w14:paraId="22482936" w14:textId="2CFFB0F1" w:rsidTr="00A708C4">
        <w:tc>
          <w:tcPr>
            <w:tcW w:w="1750" w:type="dxa"/>
          </w:tcPr>
          <w:p w14:paraId="650EECCD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Huvudinstruktör</w:t>
            </w:r>
          </w:p>
        </w:tc>
        <w:tc>
          <w:tcPr>
            <w:tcW w:w="1222" w:type="dxa"/>
          </w:tcPr>
          <w:p w14:paraId="089F549C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7D99DE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4D880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72943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1AC1901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6833D807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48EF" w:rsidRPr="00996A64" w14:paraId="1FBE5124" w14:textId="2F46A6FD" w:rsidTr="00A708C4">
        <w:tc>
          <w:tcPr>
            <w:tcW w:w="1750" w:type="dxa"/>
          </w:tcPr>
          <w:p w14:paraId="4561BB08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Andreinstruktör</w:t>
            </w:r>
          </w:p>
        </w:tc>
        <w:tc>
          <w:tcPr>
            <w:tcW w:w="1222" w:type="dxa"/>
          </w:tcPr>
          <w:p w14:paraId="5151078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99EBC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F629AD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A98E2B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8BFC390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4480FCB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48EF" w:rsidRPr="00996A64" w14:paraId="269FF2BD" w14:textId="050C8B60" w:rsidTr="00A708C4">
        <w:tc>
          <w:tcPr>
            <w:tcW w:w="1750" w:type="dxa"/>
          </w:tcPr>
          <w:p w14:paraId="633BA625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0261D201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22DCD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640F95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B68625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F450A10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4D4BA5C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48EF" w:rsidRPr="00996A64" w14:paraId="48263B93" w14:textId="08CC12C4" w:rsidTr="00A708C4">
        <w:tc>
          <w:tcPr>
            <w:tcW w:w="1750" w:type="dxa"/>
          </w:tcPr>
          <w:p w14:paraId="612FF7DA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0844531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38A18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45892C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AC1747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705E4C5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17F8B0FD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48EF" w:rsidRPr="00996A64" w14:paraId="6DDDCC4A" w14:textId="51A321F3" w:rsidTr="00A708C4">
        <w:tc>
          <w:tcPr>
            <w:tcW w:w="1750" w:type="dxa"/>
          </w:tcPr>
          <w:p w14:paraId="7DC8405A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0659C79E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BA2E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B49192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413CDF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44C8FEA5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7A5A37BF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E48EF" w:rsidRPr="00996A64" w14:paraId="0FBF89D7" w14:textId="3449A7C9" w:rsidTr="00A708C4">
        <w:tc>
          <w:tcPr>
            <w:tcW w:w="1750" w:type="dxa"/>
          </w:tcPr>
          <w:p w14:paraId="70F3369B" w14:textId="77777777" w:rsidR="00CB310D" w:rsidRPr="00996A64" w:rsidRDefault="00CB310D" w:rsidP="003C21CE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3D82BEBC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DC17D3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8AD837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95724C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324EAFEB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08B6AAD5" w14:textId="77777777" w:rsidR="00CB310D" w:rsidRPr="00996A64" w:rsidRDefault="00CB310D" w:rsidP="00BA612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217AAD0" w14:textId="77777777" w:rsidR="00901A9F" w:rsidRPr="00996A64" w:rsidRDefault="00901A9F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2100BFC3" w14:textId="5DB46A80" w:rsidR="00507EB9" w:rsidRPr="00996A64" w:rsidRDefault="00507EB9" w:rsidP="00507EB9">
      <w:pPr>
        <w:spacing w:after="0" w:line="240" w:lineRule="auto"/>
        <w:rPr>
          <w:rFonts w:eastAsia="Times New Roman" w:cs="Arial"/>
          <w:szCs w:val="24"/>
          <w:lang w:eastAsia="sv-SE"/>
        </w:rPr>
      </w:pPr>
      <w:r w:rsidRPr="00996A64">
        <w:rPr>
          <w:rFonts w:eastAsia="Times New Roman" w:cs="Arial"/>
          <w:szCs w:val="24"/>
          <w:lang w:eastAsia="sv-SE"/>
        </w:rPr>
        <w:t xml:space="preserve">Huvudmannen </w:t>
      </w:r>
      <w:r w:rsidR="00D47CED">
        <w:rPr>
          <w:rFonts w:eastAsia="Times New Roman" w:cs="Arial"/>
          <w:szCs w:val="24"/>
          <w:lang w:eastAsia="sv-SE"/>
        </w:rPr>
        <w:t>planerar</w:t>
      </w:r>
      <w:r w:rsidR="006728B0" w:rsidRPr="00996A64">
        <w:rPr>
          <w:rFonts w:eastAsia="Times New Roman" w:cs="Arial"/>
          <w:szCs w:val="24"/>
          <w:lang w:eastAsia="sv-SE"/>
        </w:rPr>
        <w:t xml:space="preserve">, om </w:t>
      </w:r>
      <w:r w:rsidR="00ED60D8" w:rsidRPr="00996A64">
        <w:rPr>
          <w:rFonts w:eastAsia="Times New Roman" w:cs="Arial"/>
          <w:szCs w:val="24"/>
          <w:lang w:eastAsia="sv-SE"/>
        </w:rPr>
        <w:t>denne</w:t>
      </w:r>
      <w:r w:rsidR="006728B0" w:rsidRPr="00996A64">
        <w:rPr>
          <w:rFonts w:eastAsia="Times New Roman" w:cs="Arial"/>
          <w:szCs w:val="24"/>
          <w:lang w:eastAsia="sv-SE"/>
        </w:rPr>
        <w:t xml:space="preserve"> godkänns,</w:t>
      </w:r>
      <w:r w:rsidRPr="00996A64">
        <w:rPr>
          <w:rFonts w:eastAsia="Times New Roman" w:cs="Arial"/>
          <w:szCs w:val="24"/>
          <w:lang w:eastAsia="sv-SE"/>
        </w:rPr>
        <w:t xml:space="preserve"> </w:t>
      </w:r>
      <w:r w:rsidR="00D47CED">
        <w:rPr>
          <w:rFonts w:eastAsia="Times New Roman" w:cs="Arial"/>
          <w:szCs w:val="24"/>
          <w:lang w:eastAsia="sv-SE"/>
        </w:rPr>
        <w:t xml:space="preserve">att </w:t>
      </w:r>
      <w:r w:rsidRPr="00996A64">
        <w:rPr>
          <w:rFonts w:eastAsia="Times New Roman" w:cs="Arial"/>
          <w:szCs w:val="24"/>
          <w:lang w:eastAsia="sv-SE"/>
        </w:rPr>
        <w:t>ha instruktörer/lärare för NIU Inne</w:t>
      </w:r>
      <w:r w:rsidR="00892B7D" w:rsidRPr="00996A64">
        <w:rPr>
          <w:rFonts w:eastAsia="Times New Roman" w:cs="Arial"/>
          <w:szCs w:val="24"/>
          <w:lang w:eastAsia="sv-SE"/>
        </w:rPr>
        <w:t xml:space="preserve">bandy med följande </w:t>
      </w:r>
      <w:r w:rsidRPr="00996A64">
        <w:rPr>
          <w:rFonts w:eastAsia="Times New Roman" w:cs="Arial"/>
          <w:szCs w:val="24"/>
          <w:lang w:eastAsia="sv-SE"/>
        </w:rPr>
        <w:t>kompetenser ht 2</w:t>
      </w:r>
      <w:r w:rsidR="008B3A0E" w:rsidRPr="00996A64">
        <w:rPr>
          <w:rFonts w:eastAsia="Times New Roman" w:cs="Arial"/>
          <w:szCs w:val="24"/>
          <w:lang w:eastAsia="sv-SE"/>
        </w:rPr>
        <w:t>02</w:t>
      </w:r>
      <w:r w:rsidR="00A708C4" w:rsidRPr="00996A64">
        <w:rPr>
          <w:rFonts w:eastAsia="Times New Roman" w:cs="Arial"/>
          <w:szCs w:val="24"/>
          <w:lang w:eastAsia="sv-SE"/>
        </w:rPr>
        <w:t>3</w:t>
      </w:r>
      <w:r w:rsidRPr="00996A64">
        <w:rPr>
          <w:rFonts w:eastAsia="Times New Roman" w:cs="Arial"/>
          <w:szCs w:val="24"/>
          <w:lang w:eastAsia="sv-SE"/>
        </w:rPr>
        <w:t xml:space="preserve">. </w:t>
      </w:r>
      <w:r w:rsidRPr="00996A64">
        <w:rPr>
          <w:rFonts w:eastAsia="Times New Roman" w:cs="Arial"/>
          <w:i/>
          <w:szCs w:val="24"/>
          <w:lang w:eastAsia="sv-SE"/>
        </w:rPr>
        <w:t>(Sätt X</w:t>
      </w:r>
      <w:r w:rsidR="009C1ECF" w:rsidRPr="00996A64">
        <w:rPr>
          <w:rFonts w:eastAsia="Times New Roman" w:cs="Arial"/>
          <w:i/>
          <w:szCs w:val="24"/>
          <w:lang w:eastAsia="sv-SE"/>
        </w:rPr>
        <w:t>, resp</w:t>
      </w:r>
      <w:r w:rsidR="00402406" w:rsidRPr="00996A64">
        <w:rPr>
          <w:rFonts w:eastAsia="Times New Roman" w:cs="Arial"/>
          <w:i/>
          <w:szCs w:val="24"/>
          <w:lang w:eastAsia="sv-SE"/>
        </w:rPr>
        <w:t>ektive ange annan relevant utbildning</w:t>
      </w:r>
      <w:r w:rsidRPr="00996A64">
        <w:rPr>
          <w:rFonts w:eastAsia="Times New Roman" w:cs="Arial"/>
          <w:i/>
          <w:szCs w:val="24"/>
          <w:lang w:eastAsia="sv-SE"/>
        </w:rPr>
        <w:t>)</w:t>
      </w:r>
      <w:r w:rsidRPr="00996A64">
        <w:rPr>
          <w:rFonts w:eastAsia="Times New Roman" w:cs="Arial"/>
          <w:szCs w:val="24"/>
          <w:lang w:eastAsia="sv-SE"/>
        </w:rP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1719"/>
        <w:gridCol w:w="1202"/>
        <w:gridCol w:w="1480"/>
        <w:gridCol w:w="1476"/>
        <w:gridCol w:w="1324"/>
        <w:gridCol w:w="1124"/>
        <w:gridCol w:w="737"/>
      </w:tblGrid>
      <w:tr w:rsidR="00D47CED" w:rsidRPr="00996A64" w14:paraId="29F914B1" w14:textId="77777777" w:rsidTr="00117129">
        <w:tc>
          <w:tcPr>
            <w:tcW w:w="1750" w:type="dxa"/>
          </w:tcPr>
          <w:p w14:paraId="142EF95A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Lärare/instruktör</w:t>
            </w:r>
          </w:p>
        </w:tc>
        <w:tc>
          <w:tcPr>
            <w:tcW w:w="1222" w:type="dxa"/>
          </w:tcPr>
          <w:p w14:paraId="6920B953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Gymnasie-lärarexamen</w:t>
            </w:r>
          </w:p>
          <w:p w14:paraId="277297DF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96A64">
              <w:rPr>
                <w:rFonts w:cs="Arial"/>
                <w:sz w:val="18"/>
                <w:szCs w:val="18"/>
              </w:rPr>
              <w:t>Idr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&amp; Hälsa</w:t>
            </w:r>
          </w:p>
        </w:tc>
        <w:tc>
          <w:tcPr>
            <w:tcW w:w="1559" w:type="dxa"/>
          </w:tcPr>
          <w:p w14:paraId="7238FD02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Annan gymnasie-lärarexamen</w:t>
            </w:r>
          </w:p>
        </w:tc>
        <w:tc>
          <w:tcPr>
            <w:tcW w:w="1276" w:type="dxa"/>
          </w:tcPr>
          <w:p w14:paraId="0F4F1C02" w14:textId="7983CCBA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Lärarleg</w:t>
            </w:r>
            <w:r w:rsidR="001F3049">
              <w:rPr>
                <w:rFonts w:cs="Arial"/>
                <w:sz w:val="18"/>
                <w:szCs w:val="18"/>
              </w:rPr>
              <w:t>itimation</w:t>
            </w:r>
          </w:p>
          <w:p w14:paraId="68F229F4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som gäller specialidrott</w:t>
            </w:r>
          </w:p>
        </w:tc>
        <w:tc>
          <w:tcPr>
            <w:tcW w:w="1418" w:type="dxa"/>
          </w:tcPr>
          <w:p w14:paraId="2D405C72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proofErr w:type="spellStart"/>
            <w:r w:rsidRPr="00996A64">
              <w:rPr>
                <w:rFonts w:cs="Arial"/>
                <w:sz w:val="18"/>
                <w:szCs w:val="18"/>
              </w:rPr>
              <w:t>Certified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96A64">
              <w:rPr>
                <w:rFonts w:cs="Arial"/>
                <w:sz w:val="18"/>
                <w:szCs w:val="18"/>
              </w:rPr>
              <w:t>Floorball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Coach</w:t>
            </w:r>
          </w:p>
        </w:tc>
        <w:tc>
          <w:tcPr>
            <w:tcW w:w="1183" w:type="dxa"/>
          </w:tcPr>
          <w:p w14:paraId="19273CFC" w14:textId="50557488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 xml:space="preserve">Fast </w:t>
            </w:r>
            <w:proofErr w:type="spellStart"/>
            <w:r w:rsidRPr="00996A64">
              <w:rPr>
                <w:rFonts w:cs="Arial"/>
                <w:sz w:val="18"/>
                <w:szCs w:val="18"/>
              </w:rPr>
              <w:t>Track</w:t>
            </w:r>
            <w:proofErr w:type="spellEnd"/>
            <w:r w:rsidRPr="00996A64">
              <w:rPr>
                <w:rFonts w:cs="Arial"/>
                <w:sz w:val="18"/>
                <w:szCs w:val="18"/>
              </w:rPr>
              <w:t xml:space="preserve"> Elit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996A64">
              <w:rPr>
                <w:rFonts w:cs="Arial"/>
                <w:sz w:val="18"/>
                <w:szCs w:val="18"/>
              </w:rPr>
              <w:t xml:space="preserve">Bosön </w:t>
            </w:r>
            <w:proofErr w:type="spellStart"/>
            <w:r>
              <w:rPr>
                <w:rFonts w:cs="Arial"/>
                <w:sz w:val="18"/>
                <w:szCs w:val="18"/>
              </w:rPr>
              <w:t>sept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996A64">
              <w:rPr>
                <w:rFonts w:cs="Arial"/>
                <w:sz w:val="18"/>
                <w:szCs w:val="18"/>
              </w:rPr>
              <w:t>2021</w:t>
            </w:r>
            <w:r w:rsidR="00482995">
              <w:rPr>
                <w:rFonts w:cs="Arial"/>
                <w:sz w:val="18"/>
                <w:szCs w:val="18"/>
              </w:rPr>
              <w:t>, och/eller steg 1 svart</w:t>
            </w:r>
          </w:p>
          <w:p w14:paraId="115B5289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4" w:type="dxa"/>
          </w:tcPr>
          <w:p w14:paraId="777A1414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 w:rsidRPr="00996A64">
              <w:rPr>
                <w:rFonts w:cs="Arial"/>
                <w:sz w:val="18"/>
                <w:szCs w:val="18"/>
              </w:rPr>
              <w:t>Kön</w:t>
            </w:r>
          </w:p>
          <w:p w14:paraId="216139F4" w14:textId="77777777" w:rsidR="00D47CED" w:rsidRPr="00996A64" w:rsidRDefault="00D47CED" w:rsidP="0011712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M/K/H</w:t>
            </w:r>
          </w:p>
        </w:tc>
      </w:tr>
      <w:tr w:rsidR="00D47CED" w:rsidRPr="00996A64" w14:paraId="28C915E5" w14:textId="77777777" w:rsidTr="00117129">
        <w:tc>
          <w:tcPr>
            <w:tcW w:w="1750" w:type="dxa"/>
          </w:tcPr>
          <w:p w14:paraId="539B95FA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Huvudinstruktör</w:t>
            </w:r>
          </w:p>
        </w:tc>
        <w:tc>
          <w:tcPr>
            <w:tcW w:w="1222" w:type="dxa"/>
          </w:tcPr>
          <w:p w14:paraId="12D58332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16D3CE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C859FC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0CB5A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51F5F504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63C57291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CED" w:rsidRPr="00996A64" w14:paraId="5451263B" w14:textId="77777777" w:rsidTr="00117129">
        <w:tc>
          <w:tcPr>
            <w:tcW w:w="1750" w:type="dxa"/>
          </w:tcPr>
          <w:p w14:paraId="4559B746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Andreinstruktör</w:t>
            </w:r>
          </w:p>
        </w:tc>
        <w:tc>
          <w:tcPr>
            <w:tcW w:w="1222" w:type="dxa"/>
          </w:tcPr>
          <w:p w14:paraId="1DD8E467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BF1372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59AF97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B21004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21D5353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1A128A52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CED" w:rsidRPr="00996A64" w14:paraId="4A1AB36E" w14:textId="77777777" w:rsidTr="00117129">
        <w:tc>
          <w:tcPr>
            <w:tcW w:w="1750" w:type="dxa"/>
          </w:tcPr>
          <w:p w14:paraId="48349959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24EBC519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51ACA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16E87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CA2542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76042453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17F26BB5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CED" w:rsidRPr="00996A64" w14:paraId="78EE4333" w14:textId="77777777" w:rsidTr="00117129">
        <w:tc>
          <w:tcPr>
            <w:tcW w:w="1750" w:type="dxa"/>
          </w:tcPr>
          <w:p w14:paraId="7D625108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3FCBAA73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6D213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5E3A4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AE205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A7DB2AE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733CA762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CED" w:rsidRPr="00996A64" w14:paraId="1CF3ADD2" w14:textId="77777777" w:rsidTr="00117129">
        <w:tc>
          <w:tcPr>
            <w:tcW w:w="1750" w:type="dxa"/>
          </w:tcPr>
          <w:p w14:paraId="6794EB3E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5711A322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AC219F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92BB8A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14A64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0DFFAD15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249FAE6F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47CED" w:rsidRPr="00996A64" w14:paraId="4332106F" w14:textId="77777777" w:rsidTr="00117129">
        <w:tc>
          <w:tcPr>
            <w:tcW w:w="1750" w:type="dxa"/>
          </w:tcPr>
          <w:p w14:paraId="4B600E6E" w14:textId="77777777" w:rsidR="00D47CED" w:rsidRPr="00996A64" w:rsidRDefault="00D47CED" w:rsidP="00117129">
            <w:pPr>
              <w:rPr>
                <w:rFonts w:cs="Arial"/>
              </w:rPr>
            </w:pPr>
            <w:r w:rsidRPr="00996A64">
              <w:rPr>
                <w:rFonts w:cs="Arial"/>
              </w:rPr>
              <w:t>Övrig instruktör</w:t>
            </w:r>
          </w:p>
        </w:tc>
        <w:tc>
          <w:tcPr>
            <w:tcW w:w="1222" w:type="dxa"/>
          </w:tcPr>
          <w:p w14:paraId="3F167431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45AA9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C6DD96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F954F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5800564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54" w:type="dxa"/>
          </w:tcPr>
          <w:p w14:paraId="3B5B9363" w14:textId="77777777" w:rsidR="00D47CED" w:rsidRPr="00996A64" w:rsidRDefault="00D47CED" w:rsidP="0011712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4A32890" w14:textId="4CE91D05" w:rsidR="00901A9F" w:rsidRDefault="00901A9F" w:rsidP="00901A9F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260B2248" w14:textId="77777777" w:rsidR="00D47CED" w:rsidRPr="00996A64" w:rsidRDefault="00D47CED" w:rsidP="00901A9F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901A9F" w:rsidRPr="00996A64" w14:paraId="0054E710" w14:textId="77777777" w:rsidTr="00B744A0">
        <w:tc>
          <w:tcPr>
            <w:tcW w:w="3681" w:type="dxa"/>
          </w:tcPr>
          <w:p w14:paraId="4257ED63" w14:textId="77777777" w:rsidR="00901A9F" w:rsidRPr="00996A64" w:rsidRDefault="00B744A0" w:rsidP="00B744A0">
            <w:pPr>
              <w:rPr>
                <w:rFonts w:cs="Arial"/>
                <w:sz w:val="24"/>
                <w:szCs w:val="24"/>
              </w:rPr>
            </w:pPr>
            <w:r w:rsidRPr="00996A64">
              <w:rPr>
                <w:rFonts w:cs="Arial"/>
                <w:sz w:val="24"/>
                <w:szCs w:val="24"/>
              </w:rPr>
              <w:t xml:space="preserve">Huvudinstruktören har eller har haft, förutom sin anställning, </w:t>
            </w:r>
            <w:r w:rsidR="00901A9F" w:rsidRPr="00996A64">
              <w:rPr>
                <w:rFonts w:cs="Arial"/>
                <w:sz w:val="24"/>
                <w:szCs w:val="24"/>
              </w:rPr>
              <w:t xml:space="preserve">följande </w:t>
            </w:r>
            <w:r w:rsidRPr="00996A64">
              <w:rPr>
                <w:rFonts w:cs="Arial"/>
                <w:sz w:val="24"/>
                <w:szCs w:val="24"/>
              </w:rPr>
              <w:t xml:space="preserve">innebandyuppdrag (IF, </w:t>
            </w:r>
            <w:r w:rsidR="00E93BC8" w:rsidRPr="00996A64">
              <w:rPr>
                <w:rFonts w:cs="Arial"/>
                <w:sz w:val="24"/>
                <w:szCs w:val="24"/>
              </w:rPr>
              <w:t xml:space="preserve">SDF, landslag, </w:t>
            </w:r>
            <w:proofErr w:type="gramStart"/>
            <w:r w:rsidR="00E93BC8" w:rsidRPr="00996A64">
              <w:rPr>
                <w:rFonts w:cs="Arial"/>
                <w:sz w:val="24"/>
                <w:szCs w:val="24"/>
              </w:rPr>
              <w:t>m.m</w:t>
            </w:r>
            <w:r w:rsidRPr="00996A64">
              <w:rPr>
                <w:rFonts w:cs="Arial"/>
                <w:sz w:val="24"/>
                <w:szCs w:val="24"/>
              </w:rPr>
              <w:t>.</w:t>
            </w:r>
            <w:proofErr w:type="gramEnd"/>
            <w:r w:rsidRPr="00996A64">
              <w:rPr>
                <w:rFonts w:cs="Arial"/>
                <w:sz w:val="24"/>
                <w:szCs w:val="24"/>
              </w:rPr>
              <w:t xml:space="preserve"> Ange årtal)</w:t>
            </w:r>
          </w:p>
        </w:tc>
        <w:tc>
          <w:tcPr>
            <w:tcW w:w="5381" w:type="dxa"/>
          </w:tcPr>
          <w:p w14:paraId="423AB6F9" w14:textId="77777777" w:rsidR="00901A9F" w:rsidRPr="00996A64" w:rsidRDefault="00901A9F" w:rsidP="00CC3C4A">
            <w:pPr>
              <w:rPr>
                <w:rFonts w:cs="Arial"/>
                <w:sz w:val="24"/>
                <w:szCs w:val="24"/>
              </w:rPr>
            </w:pPr>
          </w:p>
          <w:p w14:paraId="618A3749" w14:textId="77777777" w:rsidR="00901A9F" w:rsidRPr="00996A64" w:rsidRDefault="00901A9F" w:rsidP="00CC3C4A">
            <w:pPr>
              <w:rPr>
                <w:rFonts w:cs="Arial"/>
                <w:sz w:val="24"/>
                <w:szCs w:val="24"/>
              </w:rPr>
            </w:pPr>
          </w:p>
          <w:p w14:paraId="0E77DAA4" w14:textId="77777777" w:rsidR="00901A9F" w:rsidRPr="00996A64" w:rsidRDefault="00901A9F" w:rsidP="00CC3C4A">
            <w:pPr>
              <w:rPr>
                <w:rFonts w:cs="Arial"/>
                <w:sz w:val="24"/>
                <w:szCs w:val="24"/>
              </w:rPr>
            </w:pPr>
          </w:p>
          <w:p w14:paraId="270B875E" w14:textId="77777777" w:rsidR="00E93BC8" w:rsidRPr="00996A64" w:rsidRDefault="00E93BC8" w:rsidP="00CC3C4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430EFFB" w14:textId="77777777" w:rsidR="00901A9F" w:rsidRPr="00996A64" w:rsidRDefault="00901A9F" w:rsidP="00CC3C4A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07EB9" w:rsidRPr="00996A64" w14:paraId="4BD9216A" w14:textId="77777777" w:rsidTr="00F7152A">
        <w:tc>
          <w:tcPr>
            <w:tcW w:w="8217" w:type="dxa"/>
          </w:tcPr>
          <w:p w14:paraId="74735F9A" w14:textId="4522436B" w:rsidR="00507EB9" w:rsidRPr="00996A64" w:rsidRDefault="00507EB9" w:rsidP="00CC3C4A">
            <w:pPr>
              <w:rPr>
                <w:rFonts w:cs="Arial"/>
                <w:sz w:val="22"/>
                <w:szCs w:val="22"/>
              </w:rPr>
            </w:pPr>
            <w:r w:rsidRPr="00996A64">
              <w:rPr>
                <w:rFonts w:cs="Arial"/>
                <w:sz w:val="22"/>
                <w:szCs w:val="22"/>
              </w:rPr>
              <w:t>Huvudinstruktören/läraren kommer att vara anställd av huvudmannen</w:t>
            </w:r>
            <w:r w:rsidR="00F7152A" w:rsidRPr="00996A64">
              <w:rPr>
                <w:rFonts w:cs="Arial"/>
                <w:sz w:val="22"/>
                <w:szCs w:val="22"/>
              </w:rPr>
              <w:t xml:space="preserve"> </w:t>
            </w:r>
            <w:r w:rsidR="00F7152A" w:rsidRPr="00996A64">
              <w:rPr>
                <w:rFonts w:cs="Arial"/>
                <w:i/>
                <w:sz w:val="22"/>
                <w:szCs w:val="22"/>
              </w:rPr>
              <w:t>(Ja/Nej)</w:t>
            </w:r>
          </w:p>
        </w:tc>
        <w:tc>
          <w:tcPr>
            <w:tcW w:w="845" w:type="dxa"/>
          </w:tcPr>
          <w:p w14:paraId="092782FF" w14:textId="77777777" w:rsidR="00507EB9" w:rsidRPr="00996A64" w:rsidRDefault="00507EB9" w:rsidP="00CC3C4A">
            <w:pPr>
              <w:rPr>
                <w:rFonts w:cs="Arial"/>
                <w:sz w:val="22"/>
                <w:szCs w:val="22"/>
              </w:rPr>
            </w:pPr>
          </w:p>
        </w:tc>
      </w:tr>
      <w:tr w:rsidR="00507EB9" w:rsidRPr="00996A64" w14:paraId="1ECD50DF" w14:textId="77777777" w:rsidTr="00F7152A">
        <w:tc>
          <w:tcPr>
            <w:tcW w:w="8217" w:type="dxa"/>
          </w:tcPr>
          <w:p w14:paraId="63E3C2DC" w14:textId="77777777" w:rsidR="00507EB9" w:rsidRPr="00996A64" w:rsidRDefault="00507EB9" w:rsidP="00CC3C4A">
            <w:pPr>
              <w:rPr>
                <w:rFonts w:cs="Arial"/>
                <w:sz w:val="22"/>
                <w:szCs w:val="22"/>
              </w:rPr>
            </w:pPr>
            <w:r w:rsidRPr="00996A64">
              <w:rPr>
                <w:rFonts w:cs="Arial"/>
                <w:sz w:val="22"/>
                <w:szCs w:val="22"/>
              </w:rPr>
              <w:t>Andreinstruktören/läraren kommer att vara anställd av huvudmannen</w:t>
            </w:r>
            <w:r w:rsidR="00F7152A" w:rsidRPr="00996A64">
              <w:rPr>
                <w:rFonts w:cs="Arial"/>
                <w:sz w:val="22"/>
                <w:szCs w:val="22"/>
              </w:rPr>
              <w:t xml:space="preserve"> </w:t>
            </w:r>
            <w:r w:rsidR="00F7152A" w:rsidRPr="00996A64">
              <w:rPr>
                <w:rFonts w:cs="Arial"/>
                <w:i/>
                <w:sz w:val="22"/>
                <w:szCs w:val="22"/>
              </w:rPr>
              <w:t>(Ja/Nej)</w:t>
            </w:r>
          </w:p>
        </w:tc>
        <w:tc>
          <w:tcPr>
            <w:tcW w:w="845" w:type="dxa"/>
          </w:tcPr>
          <w:p w14:paraId="33B76C95" w14:textId="77777777" w:rsidR="00507EB9" w:rsidRPr="00996A64" w:rsidRDefault="00507EB9" w:rsidP="00CC3C4A">
            <w:pPr>
              <w:rPr>
                <w:rFonts w:cs="Arial"/>
                <w:sz w:val="22"/>
                <w:szCs w:val="22"/>
              </w:rPr>
            </w:pPr>
          </w:p>
        </w:tc>
      </w:tr>
      <w:tr w:rsidR="00507EB9" w:rsidRPr="00996A64" w14:paraId="11851985" w14:textId="77777777" w:rsidTr="00F7152A">
        <w:tc>
          <w:tcPr>
            <w:tcW w:w="8217" w:type="dxa"/>
          </w:tcPr>
          <w:p w14:paraId="45A42C17" w14:textId="77777777" w:rsidR="00507EB9" w:rsidRPr="00996A64" w:rsidRDefault="00507EB9" w:rsidP="00F869F2">
            <w:pPr>
              <w:rPr>
                <w:rFonts w:cs="Arial"/>
                <w:sz w:val="22"/>
                <w:szCs w:val="22"/>
              </w:rPr>
            </w:pPr>
            <w:r w:rsidRPr="00996A64">
              <w:rPr>
                <w:rFonts w:cs="Arial"/>
                <w:sz w:val="22"/>
                <w:szCs w:val="22"/>
              </w:rPr>
              <w:t>Huvudmannen har för avsikt att lägga ut ämnet specialidrott på entreprenad</w:t>
            </w:r>
            <w:r w:rsidR="00BC5782" w:rsidRPr="00996A64">
              <w:rPr>
                <w:rFonts w:cs="Arial"/>
                <w:sz w:val="22"/>
                <w:szCs w:val="22"/>
              </w:rPr>
              <w:t xml:space="preserve"> till förening, företag eller annat utomstående organ</w:t>
            </w:r>
            <w:r w:rsidR="00F869F2" w:rsidRPr="00996A64">
              <w:rPr>
                <w:rFonts w:cs="Arial"/>
                <w:sz w:val="22"/>
                <w:szCs w:val="22"/>
              </w:rPr>
              <w:t>.</w:t>
            </w:r>
            <w:r w:rsidR="00F7152A" w:rsidRPr="00996A64">
              <w:rPr>
                <w:rFonts w:cs="Arial"/>
                <w:sz w:val="22"/>
                <w:szCs w:val="22"/>
              </w:rPr>
              <w:t xml:space="preserve"> </w:t>
            </w:r>
            <w:r w:rsidR="00F7152A" w:rsidRPr="00996A64">
              <w:rPr>
                <w:rFonts w:cs="Arial"/>
                <w:i/>
                <w:sz w:val="22"/>
                <w:szCs w:val="22"/>
              </w:rPr>
              <w:t>(Ja/Nej)</w:t>
            </w:r>
          </w:p>
        </w:tc>
        <w:tc>
          <w:tcPr>
            <w:tcW w:w="845" w:type="dxa"/>
          </w:tcPr>
          <w:p w14:paraId="463C4738" w14:textId="77777777" w:rsidR="00507EB9" w:rsidRPr="00996A64" w:rsidRDefault="00507EB9" w:rsidP="00CC3C4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30C58E" w14:textId="77777777" w:rsidR="00660F89" w:rsidRPr="00996A64" w:rsidRDefault="00660F89" w:rsidP="00CC3C4A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14:paraId="7C17A1F0" w14:textId="77777777" w:rsidR="00660F89" w:rsidRPr="00996A64" w:rsidRDefault="00660F89" w:rsidP="00CC3C4A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14:paraId="54C449DF" w14:textId="77777777" w:rsidR="00276CFF" w:rsidRDefault="00276CFF" w:rsidP="00CC3C4A">
      <w:pPr>
        <w:spacing w:after="0" w:line="240" w:lineRule="auto"/>
        <w:rPr>
          <w:rFonts w:eastAsia="Times New Roman" w:cs="Arial"/>
          <w:sz w:val="24"/>
          <w:szCs w:val="24"/>
          <w:lang w:eastAsia="sv-SE"/>
        </w:rPr>
      </w:pPr>
    </w:p>
    <w:p w14:paraId="3EFA1DA9" w14:textId="3C16E10B" w:rsidR="00BF5DDA" w:rsidRPr="0061303A" w:rsidRDefault="00613B15" w:rsidP="00CC3C4A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3. </w:t>
      </w:r>
      <w:r w:rsidR="000E7818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Uppfyllande av kriterier för NIU Innebandy</w:t>
      </w:r>
    </w:p>
    <w:p w14:paraId="1C50B2DD" w14:textId="731EC6A3" w:rsidR="0038627C" w:rsidRPr="00B26653" w:rsidRDefault="0099057A" w:rsidP="0038627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sz w:val="20"/>
          <w:lang w:eastAsia="sv-SE"/>
        </w:rPr>
      </w:pPr>
      <w:r w:rsidRPr="00B26653">
        <w:rPr>
          <w:rFonts w:eastAsia="Times New Roman" w:cs="Arial"/>
          <w:b/>
          <w:i/>
          <w:sz w:val="20"/>
          <w:lang w:eastAsia="sv-SE"/>
        </w:rPr>
        <w:t>Börja högst upp på en ny sida med denna rubrik.</w:t>
      </w:r>
      <w:r w:rsidRPr="00B26653">
        <w:rPr>
          <w:rFonts w:eastAsia="Times New Roman" w:cs="Arial"/>
          <w:i/>
          <w:sz w:val="20"/>
          <w:lang w:eastAsia="sv-SE"/>
        </w:rPr>
        <w:t xml:space="preserve"> </w:t>
      </w:r>
      <w:r w:rsidR="000E7818" w:rsidRPr="00B26653">
        <w:rPr>
          <w:rFonts w:eastAsia="Times New Roman" w:cs="Arial"/>
          <w:i/>
          <w:sz w:val="20"/>
          <w:lang w:eastAsia="sv-SE"/>
        </w:rPr>
        <w:t>Samtliga kriterier besva</w:t>
      </w:r>
      <w:r w:rsidR="00FF56B3" w:rsidRPr="00B26653">
        <w:rPr>
          <w:rFonts w:eastAsia="Times New Roman" w:cs="Arial"/>
          <w:i/>
          <w:sz w:val="20"/>
          <w:lang w:eastAsia="sv-SE"/>
        </w:rPr>
        <w:t>ras u</w:t>
      </w:r>
      <w:r w:rsidR="00005B14" w:rsidRPr="00B26653">
        <w:rPr>
          <w:rFonts w:eastAsia="Times New Roman" w:cs="Arial"/>
          <w:i/>
          <w:sz w:val="20"/>
          <w:lang w:eastAsia="sv-SE"/>
        </w:rPr>
        <w:t xml:space="preserve">tifrån nuvarande situation. </w:t>
      </w:r>
      <w:r w:rsidR="0038627C" w:rsidRPr="00B26653">
        <w:rPr>
          <w:rFonts w:eastAsia="Times New Roman" w:cs="Arial"/>
          <w:i/>
          <w:sz w:val="20"/>
          <w:lang w:eastAsia="sv-SE"/>
        </w:rPr>
        <w:t xml:space="preserve">Om kriteriet uppfylls </w:t>
      </w:r>
      <w:r w:rsidR="003D7BEF" w:rsidRPr="00B26653">
        <w:rPr>
          <w:rFonts w:eastAsia="Times New Roman" w:cs="Arial"/>
          <w:i/>
          <w:sz w:val="20"/>
          <w:lang w:eastAsia="sv-SE"/>
        </w:rPr>
        <w:t xml:space="preserve">nu </w:t>
      </w:r>
      <w:r w:rsidR="0038627C" w:rsidRPr="00B26653">
        <w:rPr>
          <w:rFonts w:eastAsia="Times New Roman" w:cs="Arial"/>
          <w:i/>
          <w:sz w:val="20"/>
          <w:lang w:eastAsia="sv-SE"/>
        </w:rPr>
        <w:t>är det underförstått att det uppfylls ht 20</w:t>
      </w:r>
      <w:r w:rsidR="00F63C72" w:rsidRPr="00B26653">
        <w:rPr>
          <w:rFonts w:eastAsia="Times New Roman" w:cs="Arial"/>
          <w:i/>
          <w:sz w:val="20"/>
          <w:lang w:eastAsia="sv-SE"/>
        </w:rPr>
        <w:t>2</w:t>
      </w:r>
      <w:r w:rsidR="008D7533">
        <w:rPr>
          <w:rFonts w:eastAsia="Times New Roman" w:cs="Arial"/>
          <w:i/>
          <w:sz w:val="20"/>
          <w:lang w:eastAsia="sv-SE"/>
        </w:rPr>
        <w:t>5</w:t>
      </w:r>
      <w:r w:rsidR="0038627C" w:rsidRPr="00B26653">
        <w:rPr>
          <w:rFonts w:eastAsia="Times New Roman" w:cs="Arial"/>
          <w:i/>
          <w:sz w:val="20"/>
          <w:lang w:eastAsia="sv-SE"/>
        </w:rPr>
        <w:t xml:space="preserve">. Om kriteriet inte är uppfyllt idag ska huvudmannen </w:t>
      </w:r>
      <w:r w:rsidR="00A93718" w:rsidRPr="00B26653">
        <w:rPr>
          <w:rFonts w:eastAsia="Times New Roman" w:cs="Arial"/>
          <w:i/>
          <w:sz w:val="20"/>
          <w:lang w:eastAsia="sv-SE"/>
        </w:rPr>
        <w:t xml:space="preserve">notera detta, </w:t>
      </w:r>
      <w:r w:rsidR="0038627C" w:rsidRPr="00B26653">
        <w:rPr>
          <w:rFonts w:eastAsia="Times New Roman" w:cs="Arial"/>
          <w:i/>
          <w:sz w:val="20"/>
          <w:lang w:eastAsia="sv-SE"/>
        </w:rPr>
        <w:t>intyga att det kommer att uppfyllas ht 20</w:t>
      </w:r>
      <w:r w:rsidR="00F63C72" w:rsidRPr="00B26653">
        <w:rPr>
          <w:rFonts w:eastAsia="Times New Roman" w:cs="Arial"/>
          <w:i/>
          <w:sz w:val="20"/>
          <w:lang w:eastAsia="sv-SE"/>
        </w:rPr>
        <w:t>2</w:t>
      </w:r>
      <w:r w:rsidR="008D7533">
        <w:rPr>
          <w:rFonts w:eastAsia="Times New Roman" w:cs="Arial"/>
          <w:i/>
          <w:sz w:val="20"/>
          <w:lang w:eastAsia="sv-SE"/>
        </w:rPr>
        <w:t>5</w:t>
      </w:r>
      <w:r w:rsidR="0038627C" w:rsidRPr="00B26653">
        <w:rPr>
          <w:rFonts w:eastAsia="Times New Roman" w:cs="Arial"/>
          <w:i/>
          <w:sz w:val="20"/>
          <w:lang w:eastAsia="sv-SE"/>
        </w:rPr>
        <w:t xml:space="preserve">, beskriva på vilket sätt och hänvisa till </w:t>
      </w:r>
      <w:r w:rsidR="001512A0" w:rsidRPr="00B26653">
        <w:rPr>
          <w:rFonts w:eastAsia="Times New Roman" w:cs="Arial"/>
          <w:i/>
          <w:sz w:val="20"/>
          <w:lang w:eastAsia="sv-SE"/>
        </w:rPr>
        <w:t xml:space="preserve">eventuella </w:t>
      </w:r>
      <w:r w:rsidR="0038627C" w:rsidRPr="00B26653">
        <w:rPr>
          <w:rFonts w:eastAsia="Times New Roman" w:cs="Arial"/>
          <w:i/>
          <w:sz w:val="20"/>
          <w:lang w:eastAsia="sv-SE"/>
        </w:rPr>
        <w:t>större beslut som f</w:t>
      </w:r>
      <w:r w:rsidR="00A93718" w:rsidRPr="00B26653">
        <w:rPr>
          <w:rFonts w:eastAsia="Times New Roman" w:cs="Arial"/>
          <w:i/>
          <w:sz w:val="20"/>
          <w:lang w:eastAsia="sv-SE"/>
        </w:rPr>
        <w:t>örbereds eller redan fattats för att kriteriet ska uppfyllas</w:t>
      </w:r>
      <w:r w:rsidR="0038627C" w:rsidRPr="00B26653">
        <w:rPr>
          <w:rFonts w:eastAsia="Times New Roman" w:cs="Arial"/>
          <w:i/>
          <w:sz w:val="20"/>
          <w:lang w:eastAsia="sv-SE"/>
        </w:rPr>
        <w:t>.</w:t>
      </w:r>
      <w:r w:rsidR="00153AA3" w:rsidRPr="00B26653">
        <w:rPr>
          <w:rFonts w:eastAsia="Times New Roman" w:cs="Arial"/>
          <w:i/>
          <w:sz w:val="20"/>
          <w:lang w:eastAsia="sv-SE"/>
        </w:rPr>
        <w:t xml:space="preserve"> </w:t>
      </w:r>
    </w:p>
    <w:p w14:paraId="5EEA9349" w14:textId="77777777" w:rsidR="00FF56B3" w:rsidRPr="0061303A" w:rsidRDefault="00CC3C4A" w:rsidP="00FF56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000000"/>
          <w:szCs w:val="24"/>
        </w:rPr>
      </w:pPr>
      <w:r w:rsidRPr="0061303A">
        <w:rPr>
          <w:rFonts w:eastAsia="Times New Roman" w:cs="Arial"/>
          <w:color w:val="000000"/>
          <w:szCs w:val="24"/>
        </w:rPr>
        <w:br/>
      </w:r>
      <w:r w:rsidR="00597B1A" w:rsidRPr="0061303A">
        <w:rPr>
          <w:rFonts w:eastAsia="Times New Roman" w:cs="Arial"/>
          <w:b/>
          <w:color w:val="000000"/>
          <w:szCs w:val="24"/>
        </w:rPr>
        <w:t xml:space="preserve">1. </w:t>
      </w:r>
      <w:r w:rsidRPr="0061303A">
        <w:rPr>
          <w:rFonts w:eastAsia="Times New Roman" w:cs="Arial"/>
          <w:b/>
          <w:color w:val="000000"/>
          <w:szCs w:val="24"/>
        </w:rPr>
        <w:t>Beskriv kortfattat vilka</w:t>
      </w:r>
      <w:r w:rsidR="000E7818" w:rsidRPr="0061303A">
        <w:rPr>
          <w:rFonts w:eastAsia="Times New Roman" w:cs="Arial"/>
          <w:b/>
          <w:color w:val="000000"/>
          <w:szCs w:val="24"/>
        </w:rPr>
        <w:t xml:space="preserve"> </w:t>
      </w:r>
      <w:r w:rsidR="000E7818" w:rsidRPr="0061303A">
        <w:rPr>
          <w:rFonts w:eastAsia="Times New Roman" w:cs="Arial"/>
          <w:b/>
          <w:color w:val="000000"/>
          <w:szCs w:val="24"/>
          <w:u w:val="single"/>
        </w:rPr>
        <w:t>anläggningar och träningsmiljö</w:t>
      </w:r>
      <w:r w:rsidR="000E7818" w:rsidRPr="0061303A">
        <w:rPr>
          <w:rFonts w:eastAsia="Times New Roman" w:cs="Arial"/>
          <w:b/>
          <w:color w:val="000000"/>
          <w:szCs w:val="24"/>
        </w:rPr>
        <w:t xml:space="preserve">, exklusive föreningarnas verksamhet, </w:t>
      </w:r>
      <w:r w:rsidRPr="0061303A">
        <w:rPr>
          <w:rFonts w:eastAsia="Times New Roman" w:cs="Arial"/>
          <w:b/>
          <w:color w:val="000000"/>
          <w:szCs w:val="24"/>
        </w:rPr>
        <w:t xml:space="preserve">huvudmannen tillhandahåller </w:t>
      </w:r>
      <w:r w:rsidR="000E7818" w:rsidRPr="0061303A">
        <w:rPr>
          <w:rFonts w:eastAsia="Times New Roman" w:cs="Arial"/>
          <w:b/>
          <w:color w:val="000000"/>
          <w:szCs w:val="24"/>
        </w:rPr>
        <w:t xml:space="preserve">för </w:t>
      </w:r>
      <w:r w:rsidRPr="0061303A">
        <w:rPr>
          <w:rFonts w:eastAsia="Times New Roman" w:cs="Arial"/>
          <w:b/>
          <w:color w:val="000000"/>
          <w:szCs w:val="24"/>
        </w:rPr>
        <w:t>NIU-eleverna i innebandy.</w:t>
      </w:r>
    </w:p>
    <w:p w14:paraId="682150E7" w14:textId="77777777" w:rsidR="00FF56B3" w:rsidRPr="0061303A" w:rsidRDefault="00CC3C4A" w:rsidP="00FF56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Cs w:val="24"/>
        </w:rPr>
      </w:pPr>
      <w:r w:rsidRPr="0061303A">
        <w:rPr>
          <w:rFonts w:eastAsia="Times New Roman" w:cs="Arial"/>
          <w:b/>
          <w:i/>
          <w:color w:val="000000"/>
          <w:szCs w:val="24"/>
        </w:rPr>
        <w:br/>
      </w:r>
      <w:r w:rsidR="00597B1A" w:rsidRPr="0061303A">
        <w:rPr>
          <w:rFonts w:eastAsia="Times New Roman" w:cs="Arial"/>
          <w:b/>
          <w:bCs/>
          <w:color w:val="000000"/>
          <w:szCs w:val="24"/>
        </w:rPr>
        <w:t xml:space="preserve">2. </w:t>
      </w:r>
      <w:r w:rsidR="00FF56B3" w:rsidRPr="0061303A">
        <w:rPr>
          <w:rFonts w:eastAsia="Times New Roman" w:cs="Arial"/>
          <w:b/>
          <w:bCs/>
          <w:color w:val="000000"/>
          <w:szCs w:val="24"/>
        </w:rPr>
        <w:t xml:space="preserve">Beskriv kortfattat på vilket sätt huvudmannen </w:t>
      </w:r>
      <w:r w:rsidR="00FF56B3" w:rsidRPr="0061303A">
        <w:rPr>
          <w:rFonts w:eastAsia="Times New Roman" w:cs="Arial"/>
          <w:b/>
          <w:bCs/>
          <w:color w:val="000000"/>
          <w:szCs w:val="24"/>
          <w:u w:val="single"/>
        </w:rPr>
        <w:t>samarbetar med föreningar</w:t>
      </w:r>
      <w:r w:rsidR="00FF56B3" w:rsidRPr="0061303A">
        <w:rPr>
          <w:rFonts w:eastAsia="Times New Roman" w:cs="Arial"/>
          <w:b/>
          <w:bCs/>
          <w:color w:val="000000"/>
          <w:szCs w:val="24"/>
        </w:rPr>
        <w:t xml:space="preserve"> i NIU-området för att skapa optimala</w:t>
      </w:r>
      <w:r w:rsidR="00005B14" w:rsidRPr="0061303A">
        <w:rPr>
          <w:rFonts w:eastAsia="Times New Roman" w:cs="Arial"/>
          <w:b/>
          <w:bCs/>
          <w:color w:val="000000"/>
          <w:szCs w:val="24"/>
        </w:rPr>
        <w:t xml:space="preserve"> förutsättningar för eleverna, med hänsyn tagen till individens förmodade utveckling under studieåren.</w:t>
      </w:r>
      <w:r w:rsidR="006E7487" w:rsidRPr="0061303A">
        <w:rPr>
          <w:rFonts w:eastAsia="Times New Roman" w:cs="Arial"/>
          <w:b/>
          <w:bCs/>
          <w:color w:val="000000"/>
          <w:szCs w:val="24"/>
        </w:rPr>
        <w:t xml:space="preserve"> Ange </w:t>
      </w:r>
      <w:r w:rsidR="00192084" w:rsidRPr="0061303A">
        <w:rPr>
          <w:rFonts w:eastAsia="Times New Roman" w:cs="Arial"/>
          <w:b/>
          <w:bCs/>
          <w:color w:val="000000"/>
          <w:szCs w:val="24"/>
        </w:rPr>
        <w:t xml:space="preserve">gärna </w:t>
      </w:r>
      <w:r w:rsidR="006E7487" w:rsidRPr="0061303A">
        <w:rPr>
          <w:rFonts w:eastAsia="Times New Roman" w:cs="Arial"/>
          <w:b/>
          <w:bCs/>
          <w:color w:val="000000"/>
          <w:szCs w:val="24"/>
        </w:rPr>
        <w:t>föreningar av särskild vikt för verksamheten.</w:t>
      </w:r>
    </w:p>
    <w:p w14:paraId="612991A5" w14:textId="6563B29A" w:rsidR="00FF56B3" w:rsidRPr="0061303A" w:rsidRDefault="00CC3C4A" w:rsidP="00FF56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61303A">
        <w:rPr>
          <w:rFonts w:eastAsia="Times New Roman" w:cs="Arial"/>
          <w:b/>
          <w:color w:val="000000"/>
          <w:szCs w:val="24"/>
        </w:rPr>
        <w:br/>
      </w:r>
      <w:r w:rsidR="00597B1A" w:rsidRPr="0061303A">
        <w:rPr>
          <w:rFonts w:eastAsia="Times New Roman" w:cs="Arial"/>
          <w:b/>
          <w:color w:val="000000"/>
          <w:szCs w:val="24"/>
        </w:rPr>
        <w:t xml:space="preserve">3. </w:t>
      </w:r>
      <w:r w:rsidRPr="0061303A">
        <w:rPr>
          <w:rFonts w:eastAsia="Times New Roman" w:cs="Arial"/>
          <w:b/>
          <w:color w:val="000000"/>
          <w:szCs w:val="24"/>
        </w:rPr>
        <w:t xml:space="preserve">Beskriv kortfattat hur </w:t>
      </w:r>
      <w:r w:rsidR="00FF56B3" w:rsidRPr="0061303A">
        <w:rPr>
          <w:rFonts w:eastAsia="Times New Roman" w:cs="Arial"/>
          <w:b/>
          <w:color w:val="000000"/>
          <w:szCs w:val="24"/>
        </w:rPr>
        <w:t xml:space="preserve">huvudmannen </w:t>
      </w:r>
      <w:r w:rsidRPr="0061303A">
        <w:rPr>
          <w:rFonts w:eastAsia="Times New Roman" w:cs="Arial"/>
          <w:b/>
          <w:color w:val="000000"/>
          <w:szCs w:val="24"/>
        </w:rPr>
        <w:t xml:space="preserve">gör för att </w:t>
      </w:r>
      <w:r w:rsidRPr="0061303A">
        <w:rPr>
          <w:rFonts w:eastAsia="Times New Roman" w:cs="Arial"/>
          <w:b/>
          <w:color w:val="000000"/>
          <w:szCs w:val="24"/>
          <w:u w:val="single"/>
        </w:rPr>
        <w:t>hjälpa elever att anskaffa boende</w:t>
      </w:r>
      <w:r w:rsidR="00AE2E8D" w:rsidRPr="0061303A">
        <w:rPr>
          <w:rFonts w:eastAsia="Times New Roman" w:cs="Arial"/>
          <w:b/>
          <w:color w:val="000000"/>
          <w:szCs w:val="24"/>
        </w:rPr>
        <w:t xml:space="preserve"> vid behov och huruvida boendet är organiserat </w:t>
      </w:r>
      <w:proofErr w:type="gramStart"/>
      <w:r w:rsidR="00AE2E8D" w:rsidRPr="0061303A">
        <w:rPr>
          <w:rFonts w:eastAsia="Times New Roman" w:cs="Arial"/>
          <w:b/>
          <w:color w:val="000000"/>
          <w:szCs w:val="24"/>
        </w:rPr>
        <w:t>t.ex.</w:t>
      </w:r>
      <w:proofErr w:type="gramEnd"/>
      <w:r w:rsidR="00AE2E8D" w:rsidRPr="0061303A">
        <w:rPr>
          <w:rFonts w:eastAsia="Times New Roman" w:cs="Arial"/>
          <w:b/>
          <w:color w:val="000000"/>
          <w:szCs w:val="24"/>
        </w:rPr>
        <w:t xml:space="preserve"> med vuxenjour. </w:t>
      </w:r>
      <w:r w:rsidRPr="0061303A">
        <w:rPr>
          <w:rFonts w:eastAsia="Times New Roman" w:cs="Arial"/>
          <w:b/>
          <w:color w:val="000000"/>
          <w:szCs w:val="24"/>
        </w:rPr>
        <w:br/>
      </w:r>
      <w:r w:rsidRPr="0061303A">
        <w:rPr>
          <w:rFonts w:eastAsia="Times New Roman" w:cs="Arial"/>
          <w:b/>
          <w:color w:val="000000"/>
          <w:szCs w:val="24"/>
        </w:rPr>
        <w:br/>
      </w:r>
      <w:r w:rsidR="00597B1A" w:rsidRPr="0061303A">
        <w:rPr>
          <w:rFonts w:eastAsia="Times New Roman" w:cs="Arial"/>
          <w:b/>
          <w:color w:val="000000"/>
          <w:szCs w:val="24"/>
        </w:rPr>
        <w:t xml:space="preserve">4. </w:t>
      </w:r>
      <w:r w:rsidR="00FF56B3" w:rsidRPr="0061303A">
        <w:rPr>
          <w:rFonts w:eastAsia="Times New Roman" w:cs="Arial"/>
          <w:b/>
          <w:color w:val="000000"/>
          <w:szCs w:val="24"/>
        </w:rPr>
        <w:t xml:space="preserve">Beskriv kortfattat om huvudmannen har </w:t>
      </w:r>
      <w:r w:rsidR="00FF56B3" w:rsidRPr="0061303A">
        <w:rPr>
          <w:rFonts w:eastAsia="Times New Roman" w:cs="Arial"/>
          <w:b/>
          <w:color w:val="000000"/>
          <w:szCs w:val="24"/>
          <w:u w:val="single"/>
        </w:rPr>
        <w:t>stödfunktioner för NIU-elever</w:t>
      </w:r>
      <w:r w:rsidR="00FF56B3" w:rsidRPr="0061303A">
        <w:rPr>
          <w:rFonts w:eastAsia="Times New Roman" w:cs="Arial"/>
          <w:b/>
          <w:color w:val="000000"/>
          <w:szCs w:val="24"/>
        </w:rPr>
        <w:t xml:space="preserve">, </w:t>
      </w:r>
      <w:proofErr w:type="gramStart"/>
      <w:r w:rsidR="00FF56B3" w:rsidRPr="0061303A">
        <w:rPr>
          <w:rFonts w:eastAsia="Times New Roman" w:cs="Arial"/>
          <w:b/>
          <w:color w:val="000000"/>
          <w:szCs w:val="24"/>
        </w:rPr>
        <w:t>t.ex.</w:t>
      </w:r>
      <w:proofErr w:type="gramEnd"/>
      <w:r w:rsidR="00FF56B3" w:rsidRPr="0061303A">
        <w:rPr>
          <w:rFonts w:eastAsia="Times New Roman" w:cs="Arial"/>
          <w:b/>
          <w:color w:val="000000"/>
          <w:szCs w:val="24"/>
        </w:rPr>
        <w:t xml:space="preserve"> riktad läxhjälp</w:t>
      </w:r>
      <w:r w:rsidR="00AE2E8D" w:rsidRPr="0061303A">
        <w:rPr>
          <w:rFonts w:eastAsia="Times New Roman" w:cs="Arial"/>
          <w:b/>
          <w:color w:val="000000"/>
          <w:szCs w:val="24"/>
        </w:rPr>
        <w:t xml:space="preserve"> eller alternativa examensmetoder.</w:t>
      </w:r>
      <w:r w:rsidRPr="0061303A">
        <w:rPr>
          <w:rFonts w:eastAsia="Times New Roman" w:cs="Arial"/>
          <w:b/>
          <w:color w:val="000000"/>
          <w:szCs w:val="24"/>
        </w:rPr>
        <w:br/>
      </w:r>
      <w:r w:rsidRPr="0061303A">
        <w:rPr>
          <w:rFonts w:eastAsia="Times New Roman" w:cs="Arial"/>
          <w:b/>
          <w:szCs w:val="24"/>
        </w:rPr>
        <w:br/>
      </w:r>
      <w:r w:rsidR="00597B1A" w:rsidRPr="0061303A">
        <w:rPr>
          <w:rFonts w:eastAsia="Times New Roman" w:cs="Arial"/>
          <w:b/>
          <w:szCs w:val="24"/>
        </w:rPr>
        <w:t xml:space="preserve">5. </w:t>
      </w:r>
      <w:r w:rsidR="00FF56B3" w:rsidRPr="0061303A">
        <w:rPr>
          <w:rFonts w:eastAsia="Times New Roman" w:cs="Arial"/>
          <w:b/>
          <w:szCs w:val="24"/>
        </w:rPr>
        <w:t xml:space="preserve">Beskriv kortfattat om huvudmannen har </w:t>
      </w:r>
      <w:r w:rsidRPr="0061303A">
        <w:rPr>
          <w:rFonts w:eastAsia="Times New Roman" w:cs="Arial"/>
          <w:b/>
          <w:szCs w:val="24"/>
        </w:rPr>
        <w:t xml:space="preserve">ett särskilt arbetssätt </w:t>
      </w:r>
      <w:r w:rsidRPr="0061303A">
        <w:rPr>
          <w:rFonts w:eastAsia="Times New Roman" w:cs="Arial"/>
          <w:b/>
          <w:szCs w:val="24"/>
          <w:u w:val="single"/>
        </w:rPr>
        <w:t>där lärarnas förståelse för idrottselevernas situation</w:t>
      </w:r>
      <w:r w:rsidRPr="0061303A">
        <w:rPr>
          <w:rFonts w:eastAsia="Times New Roman" w:cs="Arial"/>
          <w:b/>
          <w:szCs w:val="24"/>
        </w:rPr>
        <w:t xml:space="preserve"> stå</w:t>
      </w:r>
      <w:r w:rsidR="00FF56B3" w:rsidRPr="0061303A">
        <w:rPr>
          <w:rFonts w:eastAsia="Times New Roman" w:cs="Arial"/>
          <w:b/>
          <w:szCs w:val="24"/>
        </w:rPr>
        <w:t>r i fokus.</w:t>
      </w:r>
    </w:p>
    <w:p w14:paraId="12C55E15" w14:textId="77777777" w:rsidR="00FF56B3" w:rsidRPr="0061303A" w:rsidRDefault="00FF56B3" w:rsidP="00FF56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</w:p>
    <w:p w14:paraId="38B6F7C3" w14:textId="77777777" w:rsidR="00AE2E8D" w:rsidRPr="0061303A" w:rsidRDefault="00597B1A" w:rsidP="00FF56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61303A">
        <w:rPr>
          <w:rFonts w:eastAsia="Times New Roman" w:cs="Arial"/>
          <w:b/>
          <w:szCs w:val="24"/>
        </w:rPr>
        <w:t xml:space="preserve">6. </w:t>
      </w:r>
      <w:r w:rsidRPr="0061303A">
        <w:rPr>
          <w:rFonts w:eastAsia="Times New Roman" w:cs="Arial"/>
          <w:b/>
          <w:color w:val="000000"/>
          <w:szCs w:val="24"/>
        </w:rPr>
        <w:t xml:space="preserve">Beskriv kortfattat hur huvudmannen arbetar med den individuelle </w:t>
      </w:r>
      <w:r w:rsidRPr="0061303A">
        <w:rPr>
          <w:rFonts w:eastAsia="Times New Roman" w:cs="Arial"/>
          <w:b/>
          <w:color w:val="000000"/>
          <w:szCs w:val="24"/>
          <w:u w:val="single"/>
        </w:rPr>
        <w:t>elevens kombinerade karriärplan</w:t>
      </w:r>
      <w:r w:rsidRPr="0061303A">
        <w:rPr>
          <w:rFonts w:eastAsia="Times New Roman" w:cs="Arial"/>
          <w:b/>
          <w:color w:val="000000"/>
          <w:szCs w:val="24"/>
        </w:rPr>
        <w:t xml:space="preserve"> (</w:t>
      </w:r>
      <w:r w:rsidRPr="0061303A">
        <w:rPr>
          <w:rFonts w:eastAsia="Times New Roman" w:cs="Arial"/>
          <w:b/>
          <w:i/>
          <w:color w:val="000000"/>
          <w:szCs w:val="24"/>
        </w:rPr>
        <w:t xml:space="preserve">dual </w:t>
      </w:r>
      <w:proofErr w:type="spellStart"/>
      <w:r w:rsidRPr="0061303A">
        <w:rPr>
          <w:rFonts w:eastAsia="Times New Roman" w:cs="Arial"/>
          <w:b/>
          <w:i/>
          <w:color w:val="000000"/>
          <w:szCs w:val="24"/>
        </w:rPr>
        <w:t>career</w:t>
      </w:r>
      <w:proofErr w:type="spellEnd"/>
      <w:r w:rsidRPr="0061303A">
        <w:rPr>
          <w:rFonts w:eastAsia="Times New Roman" w:cs="Arial"/>
          <w:b/>
          <w:color w:val="000000"/>
          <w:szCs w:val="24"/>
        </w:rPr>
        <w:t>) under studietiden och om den berör tiden efter gymnasiet.</w:t>
      </w:r>
    </w:p>
    <w:p w14:paraId="5E4BCD27" w14:textId="77777777" w:rsidR="00597B1A" w:rsidRPr="0061303A" w:rsidRDefault="00597B1A" w:rsidP="00FF56B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</w:p>
    <w:p w14:paraId="1D0A3ECA" w14:textId="53115C05" w:rsidR="00AE2E8D" w:rsidRPr="0061303A" w:rsidRDefault="006F09DA" w:rsidP="00AC463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61303A">
        <w:rPr>
          <w:rFonts w:eastAsia="Times New Roman" w:cs="Arial"/>
          <w:b/>
          <w:szCs w:val="24"/>
        </w:rPr>
        <w:t>7</w:t>
      </w:r>
      <w:r w:rsidR="00597B1A" w:rsidRPr="0061303A">
        <w:rPr>
          <w:rFonts w:eastAsia="Times New Roman" w:cs="Arial"/>
          <w:b/>
          <w:szCs w:val="24"/>
        </w:rPr>
        <w:t xml:space="preserve">. </w:t>
      </w:r>
      <w:r w:rsidR="00FF56B3" w:rsidRPr="0061303A">
        <w:rPr>
          <w:rFonts w:eastAsia="Times New Roman" w:cs="Arial"/>
          <w:b/>
          <w:szCs w:val="24"/>
        </w:rPr>
        <w:t xml:space="preserve">Beskriv det </w:t>
      </w:r>
      <w:r w:rsidR="00FF56B3" w:rsidRPr="0061303A">
        <w:rPr>
          <w:rFonts w:eastAsia="Times New Roman" w:cs="Arial"/>
          <w:b/>
          <w:szCs w:val="24"/>
          <w:u w:val="single"/>
        </w:rPr>
        <w:t xml:space="preserve">specialistnätverk </w:t>
      </w:r>
      <w:r w:rsidR="00FF56B3" w:rsidRPr="0061303A">
        <w:rPr>
          <w:rFonts w:eastAsia="Times New Roman" w:cs="Arial"/>
          <w:b/>
          <w:szCs w:val="24"/>
        </w:rPr>
        <w:t xml:space="preserve">inom idrottsmedicin, </w:t>
      </w:r>
      <w:proofErr w:type="spellStart"/>
      <w:r w:rsidR="00FF56B3" w:rsidRPr="0061303A">
        <w:rPr>
          <w:rFonts w:eastAsia="Times New Roman" w:cs="Arial"/>
          <w:b/>
          <w:szCs w:val="24"/>
        </w:rPr>
        <w:t>idrottsfysiologi</w:t>
      </w:r>
      <w:proofErr w:type="spellEnd"/>
      <w:r w:rsidR="00FF56B3" w:rsidRPr="0061303A">
        <w:rPr>
          <w:rFonts w:eastAsia="Times New Roman" w:cs="Arial"/>
          <w:b/>
          <w:szCs w:val="24"/>
        </w:rPr>
        <w:t xml:space="preserve">, idrottsnutrition och </w:t>
      </w:r>
      <w:proofErr w:type="gramStart"/>
      <w:r w:rsidR="00FF56B3" w:rsidRPr="0061303A">
        <w:rPr>
          <w:rFonts w:eastAsia="Times New Roman" w:cs="Arial"/>
          <w:b/>
          <w:szCs w:val="24"/>
        </w:rPr>
        <w:t>idrottspsykologi eleverna</w:t>
      </w:r>
      <w:proofErr w:type="gramEnd"/>
      <w:r w:rsidR="00FF56B3" w:rsidRPr="0061303A">
        <w:rPr>
          <w:rFonts w:eastAsia="Times New Roman" w:cs="Arial"/>
          <w:b/>
          <w:szCs w:val="24"/>
        </w:rPr>
        <w:t xml:space="preserve"> har möjlighet att kontakta</w:t>
      </w:r>
      <w:r w:rsidR="00EF51DA" w:rsidRPr="0061303A">
        <w:rPr>
          <w:rFonts w:eastAsia="Times New Roman" w:cs="Arial"/>
          <w:b/>
          <w:szCs w:val="24"/>
        </w:rPr>
        <w:t xml:space="preserve"> vid behov</w:t>
      </w:r>
      <w:r w:rsidR="00FF56B3" w:rsidRPr="0061303A">
        <w:rPr>
          <w:rFonts w:eastAsia="Times New Roman" w:cs="Arial"/>
          <w:b/>
          <w:szCs w:val="24"/>
        </w:rPr>
        <w:t>.</w:t>
      </w:r>
      <w:r w:rsidR="00CC3C4A" w:rsidRPr="0061303A">
        <w:rPr>
          <w:rFonts w:eastAsia="Times New Roman" w:cs="Arial"/>
          <w:b/>
          <w:szCs w:val="24"/>
        </w:rPr>
        <w:br/>
      </w:r>
    </w:p>
    <w:p w14:paraId="2D179B42" w14:textId="2502E58B" w:rsidR="00AE2E8D" w:rsidRPr="0061303A" w:rsidRDefault="006F09DA" w:rsidP="00AC463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color w:val="000000"/>
          <w:szCs w:val="24"/>
        </w:rPr>
      </w:pPr>
      <w:r w:rsidRPr="0061303A">
        <w:rPr>
          <w:rFonts w:eastAsia="Times New Roman" w:cs="Arial"/>
          <w:b/>
          <w:color w:val="000000"/>
          <w:szCs w:val="24"/>
        </w:rPr>
        <w:t>8</w:t>
      </w:r>
      <w:r w:rsidR="00597B1A" w:rsidRPr="0061303A">
        <w:rPr>
          <w:rFonts w:eastAsia="Times New Roman" w:cs="Arial"/>
          <w:b/>
          <w:color w:val="000000"/>
          <w:szCs w:val="24"/>
        </w:rPr>
        <w:t xml:space="preserve">. </w:t>
      </w:r>
      <w:r w:rsidR="00005B14" w:rsidRPr="0061303A">
        <w:rPr>
          <w:rFonts w:eastAsia="Times New Roman" w:cs="Arial"/>
          <w:b/>
          <w:color w:val="000000"/>
          <w:szCs w:val="24"/>
        </w:rPr>
        <w:t xml:space="preserve">Beskriv kortfattat hur </w:t>
      </w:r>
      <w:r w:rsidR="00005B14" w:rsidRPr="0061303A">
        <w:rPr>
          <w:rFonts w:eastAsia="Times New Roman" w:cs="Arial"/>
          <w:b/>
          <w:color w:val="000000"/>
          <w:szCs w:val="24"/>
          <w:u w:val="single"/>
        </w:rPr>
        <w:t>undervisningstillfällena i specialidrott schemaläggs</w:t>
      </w:r>
      <w:r w:rsidR="00005B14" w:rsidRPr="0061303A">
        <w:rPr>
          <w:rFonts w:eastAsia="Times New Roman" w:cs="Arial"/>
          <w:b/>
          <w:color w:val="000000"/>
          <w:szCs w:val="24"/>
        </w:rPr>
        <w:t xml:space="preserve">, </w:t>
      </w:r>
      <w:r w:rsidR="00005B14" w:rsidRPr="0061303A">
        <w:rPr>
          <w:rFonts w:eastAsia="Times New Roman" w:cs="Arial"/>
          <w:b/>
          <w:szCs w:val="24"/>
        </w:rPr>
        <w:t xml:space="preserve">samt om </w:t>
      </w:r>
      <w:r w:rsidR="00CC3C4A" w:rsidRPr="0061303A">
        <w:rPr>
          <w:rFonts w:eastAsia="Times New Roman" w:cs="Arial"/>
          <w:b/>
          <w:szCs w:val="24"/>
        </w:rPr>
        <w:t>undervisningen</w:t>
      </w:r>
      <w:r w:rsidR="00005B14" w:rsidRPr="0061303A">
        <w:rPr>
          <w:rFonts w:eastAsia="Times New Roman" w:cs="Arial"/>
          <w:b/>
          <w:szCs w:val="24"/>
        </w:rPr>
        <w:t xml:space="preserve"> planeras</w:t>
      </w:r>
      <w:r w:rsidR="00CC3C4A" w:rsidRPr="0061303A">
        <w:rPr>
          <w:rFonts w:eastAsia="Times New Roman" w:cs="Arial"/>
          <w:b/>
          <w:szCs w:val="24"/>
        </w:rPr>
        <w:t xml:space="preserve"> på särskilda sätt i förhållande till innebandyns säsong.</w:t>
      </w:r>
      <w:r w:rsidR="00CC3C4A" w:rsidRPr="0061303A">
        <w:rPr>
          <w:rFonts w:eastAsia="Times New Roman" w:cs="Arial"/>
          <w:b/>
          <w:i/>
          <w:color w:val="000000"/>
          <w:szCs w:val="24"/>
        </w:rPr>
        <w:br/>
      </w:r>
    </w:p>
    <w:p w14:paraId="7DABFE93" w14:textId="0352B9FD" w:rsidR="00AE2E8D" w:rsidRPr="0061303A" w:rsidRDefault="006F09DA" w:rsidP="00AC463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Cs w:val="24"/>
        </w:rPr>
      </w:pPr>
      <w:r w:rsidRPr="0061303A">
        <w:rPr>
          <w:rFonts w:eastAsia="Times New Roman" w:cs="Arial"/>
          <w:b/>
          <w:i/>
          <w:color w:val="000000"/>
          <w:szCs w:val="24"/>
        </w:rPr>
        <w:t>9</w:t>
      </w:r>
      <w:r w:rsidR="00597B1A" w:rsidRPr="0061303A">
        <w:rPr>
          <w:rFonts w:eastAsia="Times New Roman" w:cs="Arial"/>
          <w:b/>
          <w:i/>
          <w:color w:val="000000"/>
          <w:szCs w:val="24"/>
        </w:rPr>
        <w:t xml:space="preserve">. </w:t>
      </w:r>
      <w:r w:rsidR="00005B14" w:rsidRPr="0061303A">
        <w:rPr>
          <w:rFonts w:eastAsia="Times New Roman" w:cs="Arial"/>
          <w:b/>
          <w:color w:val="000000"/>
          <w:szCs w:val="24"/>
        </w:rPr>
        <w:t xml:space="preserve">Beskriv kortfattat hur huvudmannens </w:t>
      </w:r>
      <w:r w:rsidR="00005B14" w:rsidRPr="0061303A">
        <w:rPr>
          <w:rFonts w:eastAsia="Times New Roman" w:cs="Arial"/>
          <w:b/>
          <w:color w:val="000000"/>
          <w:szCs w:val="24"/>
          <w:u w:val="single"/>
        </w:rPr>
        <w:t xml:space="preserve">antagningsprocess </w:t>
      </w:r>
      <w:r w:rsidR="00BB13B4" w:rsidRPr="0061303A">
        <w:rPr>
          <w:rFonts w:eastAsia="Times New Roman" w:cs="Arial"/>
          <w:b/>
          <w:color w:val="000000"/>
          <w:szCs w:val="24"/>
          <w:u w:val="single"/>
        </w:rPr>
        <w:t xml:space="preserve">för nya elever </w:t>
      </w:r>
      <w:r w:rsidR="00005B14" w:rsidRPr="0061303A">
        <w:rPr>
          <w:rFonts w:eastAsia="Times New Roman" w:cs="Arial"/>
          <w:b/>
          <w:color w:val="000000"/>
          <w:szCs w:val="24"/>
          <w:u w:val="single"/>
        </w:rPr>
        <w:t>genomförs</w:t>
      </w:r>
      <w:r w:rsidR="00DE64D5" w:rsidRPr="0061303A">
        <w:rPr>
          <w:rFonts w:eastAsia="Times New Roman" w:cs="Arial"/>
          <w:b/>
          <w:color w:val="000000"/>
          <w:szCs w:val="24"/>
        </w:rPr>
        <w:t xml:space="preserve">. Särskild vikt läggs </w:t>
      </w:r>
      <w:r w:rsidR="00AC4635" w:rsidRPr="0061303A">
        <w:rPr>
          <w:rFonts w:eastAsia="Times New Roman" w:cs="Arial"/>
          <w:b/>
          <w:color w:val="000000"/>
          <w:szCs w:val="24"/>
        </w:rPr>
        <w:t xml:space="preserve">vid arbetsmetod och </w:t>
      </w:r>
      <w:r w:rsidR="0038627C" w:rsidRPr="0061303A">
        <w:rPr>
          <w:rFonts w:eastAsia="Times New Roman" w:cs="Arial"/>
          <w:b/>
          <w:color w:val="000000"/>
          <w:szCs w:val="24"/>
        </w:rPr>
        <w:t>dokumentation för bedömning och rangordning av sökande</w:t>
      </w:r>
      <w:r w:rsidR="00DE64D5" w:rsidRPr="0061303A">
        <w:rPr>
          <w:rFonts w:eastAsia="Times New Roman" w:cs="Arial"/>
          <w:b/>
          <w:color w:val="000000"/>
          <w:szCs w:val="24"/>
        </w:rPr>
        <w:t xml:space="preserve"> elever</w:t>
      </w:r>
      <w:r w:rsidR="00153AA3" w:rsidRPr="0061303A">
        <w:rPr>
          <w:rFonts w:eastAsia="Times New Roman" w:cs="Arial"/>
          <w:b/>
          <w:color w:val="000000"/>
          <w:szCs w:val="24"/>
        </w:rPr>
        <w:t xml:space="preserve"> utifrån lämplighet</w:t>
      </w:r>
      <w:r w:rsidR="00DE64D5" w:rsidRPr="0061303A">
        <w:rPr>
          <w:rFonts w:eastAsia="Times New Roman" w:cs="Arial"/>
          <w:b/>
          <w:color w:val="000000"/>
          <w:szCs w:val="24"/>
        </w:rPr>
        <w:t xml:space="preserve"> för NIU-studier</w:t>
      </w:r>
      <w:r w:rsidR="00153AA3" w:rsidRPr="0061303A">
        <w:rPr>
          <w:rFonts w:eastAsia="Times New Roman" w:cs="Arial"/>
          <w:b/>
          <w:color w:val="000000"/>
          <w:szCs w:val="24"/>
        </w:rPr>
        <w:t>.</w:t>
      </w:r>
      <w:r w:rsidR="00CC3C4A" w:rsidRPr="0061303A">
        <w:rPr>
          <w:rFonts w:eastAsia="Times New Roman" w:cs="Arial"/>
          <w:b/>
          <w:color w:val="000000"/>
          <w:szCs w:val="24"/>
        </w:rPr>
        <w:br/>
      </w:r>
    </w:p>
    <w:p w14:paraId="4A52582B" w14:textId="5611B2CA" w:rsidR="00CC3C4A" w:rsidRPr="0061303A" w:rsidRDefault="006F09DA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  <w:r w:rsidRPr="0061303A">
        <w:rPr>
          <w:rFonts w:eastAsia="Times New Roman" w:cs="Arial"/>
          <w:b/>
          <w:szCs w:val="24"/>
        </w:rPr>
        <w:t>10</w:t>
      </w:r>
      <w:r w:rsidR="00597B1A" w:rsidRPr="0061303A">
        <w:rPr>
          <w:rFonts w:eastAsia="Times New Roman" w:cs="Arial"/>
          <w:b/>
          <w:szCs w:val="24"/>
        </w:rPr>
        <w:t xml:space="preserve">. </w:t>
      </w:r>
      <w:r w:rsidR="004A779C" w:rsidRPr="0061303A">
        <w:rPr>
          <w:rFonts w:eastAsia="Times New Roman" w:cs="Arial"/>
          <w:b/>
          <w:szCs w:val="24"/>
        </w:rPr>
        <w:t xml:space="preserve">Beskriv kortfattat hur huvudmannen säkerställer </w:t>
      </w:r>
      <w:r w:rsidR="004A779C" w:rsidRPr="0061303A">
        <w:rPr>
          <w:rFonts w:eastAsia="Times New Roman" w:cs="Arial"/>
          <w:b/>
          <w:szCs w:val="24"/>
          <w:u w:val="single"/>
        </w:rPr>
        <w:t>samordningen inom ämnet</w:t>
      </w:r>
      <w:r w:rsidR="004A779C" w:rsidRPr="0061303A">
        <w:rPr>
          <w:rFonts w:eastAsia="Times New Roman" w:cs="Arial"/>
          <w:b/>
          <w:szCs w:val="24"/>
        </w:rPr>
        <w:t xml:space="preserve"> specialidrott och mellan enheterna för specialidrott och övrig skolverksamhet. </w:t>
      </w:r>
    </w:p>
    <w:p w14:paraId="540D52BF" w14:textId="77777777" w:rsidR="0010136D" w:rsidRPr="0061303A" w:rsidRDefault="0010136D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</w:p>
    <w:p w14:paraId="1E2C3D29" w14:textId="52BF6058" w:rsidR="0010136D" w:rsidRPr="0061303A" w:rsidRDefault="00597B1A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  <w:r w:rsidRPr="0061303A">
        <w:rPr>
          <w:rFonts w:eastAsia="Times New Roman" w:cs="Arial"/>
          <w:b/>
          <w:szCs w:val="24"/>
        </w:rPr>
        <w:t>1</w:t>
      </w:r>
      <w:r w:rsidR="006F09DA" w:rsidRPr="0061303A">
        <w:rPr>
          <w:rFonts w:eastAsia="Times New Roman" w:cs="Arial"/>
          <w:b/>
          <w:szCs w:val="24"/>
        </w:rPr>
        <w:t>1</w:t>
      </w:r>
      <w:r w:rsidRPr="0061303A">
        <w:rPr>
          <w:rFonts w:eastAsia="Times New Roman" w:cs="Arial"/>
          <w:b/>
          <w:szCs w:val="24"/>
        </w:rPr>
        <w:t xml:space="preserve">. </w:t>
      </w:r>
      <w:r w:rsidR="0010136D" w:rsidRPr="0061303A">
        <w:rPr>
          <w:rFonts w:eastAsia="Times New Roman" w:cs="Arial"/>
          <w:b/>
          <w:szCs w:val="24"/>
        </w:rPr>
        <w:t xml:space="preserve">Beskriv kortfattat hur huvudmannen säkerställer att </w:t>
      </w:r>
      <w:r w:rsidR="00BB13B4" w:rsidRPr="0061303A">
        <w:rPr>
          <w:rFonts w:eastAsia="Times New Roman" w:cs="Arial"/>
          <w:b/>
          <w:szCs w:val="24"/>
        </w:rPr>
        <w:t xml:space="preserve">adekvat </w:t>
      </w:r>
      <w:r w:rsidR="00BB13B4" w:rsidRPr="0061303A">
        <w:rPr>
          <w:rFonts w:eastAsia="Times New Roman" w:cs="Arial"/>
          <w:b/>
          <w:szCs w:val="24"/>
          <w:u w:val="single"/>
        </w:rPr>
        <w:t>utbildning och fortbildning</w:t>
      </w:r>
      <w:r w:rsidR="00BB13B4" w:rsidRPr="0061303A">
        <w:rPr>
          <w:rFonts w:eastAsia="Times New Roman" w:cs="Arial"/>
          <w:b/>
          <w:szCs w:val="24"/>
        </w:rPr>
        <w:t xml:space="preserve"> ges till personal inom NIU-verksamheten.</w:t>
      </w:r>
    </w:p>
    <w:p w14:paraId="22330438" w14:textId="77777777" w:rsidR="00CC3C4A" w:rsidRPr="0061303A" w:rsidRDefault="00CC3C4A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</w:p>
    <w:p w14:paraId="1A35A646" w14:textId="33D74133" w:rsidR="00CC3C4A" w:rsidRPr="0061303A" w:rsidRDefault="00597B1A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  <w:r w:rsidRPr="0061303A">
        <w:rPr>
          <w:rFonts w:eastAsia="Times New Roman" w:cs="Arial"/>
          <w:b/>
          <w:szCs w:val="24"/>
        </w:rPr>
        <w:t>1</w:t>
      </w:r>
      <w:r w:rsidR="006F09DA" w:rsidRPr="0061303A">
        <w:rPr>
          <w:rFonts w:eastAsia="Times New Roman" w:cs="Arial"/>
          <w:b/>
          <w:szCs w:val="24"/>
        </w:rPr>
        <w:t>2</w:t>
      </w:r>
      <w:r w:rsidRPr="0061303A">
        <w:rPr>
          <w:rFonts w:eastAsia="Times New Roman" w:cs="Arial"/>
          <w:b/>
          <w:szCs w:val="24"/>
        </w:rPr>
        <w:t xml:space="preserve">. </w:t>
      </w:r>
      <w:r w:rsidR="00BB13B4" w:rsidRPr="0061303A">
        <w:rPr>
          <w:rFonts w:eastAsia="Times New Roman" w:cs="Arial"/>
          <w:b/>
          <w:szCs w:val="24"/>
        </w:rPr>
        <w:t xml:space="preserve">Beskriv kortfattat hur huvudmannen säkerställer att </w:t>
      </w:r>
      <w:r w:rsidR="00BB13B4" w:rsidRPr="0061303A">
        <w:rPr>
          <w:rFonts w:eastAsia="Times New Roman" w:cs="Arial"/>
          <w:b/>
          <w:szCs w:val="24"/>
          <w:u w:val="single"/>
        </w:rPr>
        <w:t>förbättringsområden i verksamheten identifieras och hanteras</w:t>
      </w:r>
      <w:r w:rsidR="00BB13B4" w:rsidRPr="0061303A">
        <w:rPr>
          <w:rFonts w:eastAsia="Times New Roman" w:cs="Arial"/>
          <w:b/>
          <w:szCs w:val="24"/>
        </w:rPr>
        <w:t>. Särskild vikt läggs vid deltagande i den elevenkät SIBF hänvisar till och deltagande på gemensamma träffar som SIBF bjuder in till.</w:t>
      </w:r>
    </w:p>
    <w:p w14:paraId="17387B50" w14:textId="77777777" w:rsidR="00CC3C4A" w:rsidRPr="0061303A" w:rsidRDefault="00CC3C4A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</w:p>
    <w:p w14:paraId="6CDF6229" w14:textId="1762B7CD" w:rsidR="00CC3C4A" w:rsidRPr="0061303A" w:rsidRDefault="00597B1A" w:rsidP="00CC3C4A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</w:rPr>
      </w:pPr>
      <w:r w:rsidRPr="0061303A">
        <w:rPr>
          <w:rFonts w:eastAsia="Times New Roman" w:cs="Arial"/>
          <w:b/>
          <w:szCs w:val="24"/>
        </w:rPr>
        <w:t>1</w:t>
      </w:r>
      <w:r w:rsidR="006F09DA" w:rsidRPr="0061303A">
        <w:rPr>
          <w:rFonts w:eastAsia="Times New Roman" w:cs="Arial"/>
          <w:b/>
          <w:szCs w:val="24"/>
        </w:rPr>
        <w:t>3</w:t>
      </w:r>
      <w:r w:rsidRPr="0061303A">
        <w:rPr>
          <w:rFonts w:eastAsia="Times New Roman" w:cs="Arial"/>
          <w:b/>
          <w:szCs w:val="24"/>
        </w:rPr>
        <w:t>.</w:t>
      </w:r>
      <w:r w:rsidR="00845DDC" w:rsidRPr="0061303A">
        <w:rPr>
          <w:rFonts w:eastAsia="Times New Roman" w:cs="Arial"/>
          <w:b/>
          <w:szCs w:val="24"/>
        </w:rPr>
        <w:t xml:space="preserve"> </w:t>
      </w:r>
      <w:r w:rsidR="00BB13B4" w:rsidRPr="0061303A">
        <w:rPr>
          <w:rFonts w:eastAsia="Times New Roman" w:cs="Arial"/>
          <w:b/>
          <w:color w:val="000000"/>
          <w:szCs w:val="24"/>
        </w:rPr>
        <w:t xml:space="preserve">Ange vilka </w:t>
      </w:r>
      <w:r w:rsidR="00BB13B4" w:rsidRPr="0061303A">
        <w:rPr>
          <w:rFonts w:eastAsia="Times New Roman" w:cs="Arial"/>
          <w:b/>
          <w:color w:val="000000"/>
          <w:szCs w:val="24"/>
          <w:u w:val="single"/>
        </w:rPr>
        <w:t>specialidrottskurser huvudmannen kommer ge</w:t>
      </w:r>
      <w:r w:rsidR="00BB13B4" w:rsidRPr="0061303A">
        <w:rPr>
          <w:rFonts w:eastAsia="Times New Roman" w:cs="Arial"/>
          <w:b/>
          <w:color w:val="000000"/>
          <w:szCs w:val="24"/>
        </w:rPr>
        <w:t xml:space="preserve"> till samtliga elever, och ange hur många poäng specialidrott utöver dessa eleven kan läsa som utökad studiekurs under förutsättning att erforderliga bedömningar görs och beslut fattas rörande den individuelle eleven.</w:t>
      </w:r>
    </w:p>
    <w:p w14:paraId="50C59E47" w14:textId="77777777" w:rsidR="003322AC" w:rsidRPr="0061303A" w:rsidRDefault="003322AC" w:rsidP="00AE2E8D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4855EC79" w14:textId="77777777" w:rsidR="005B44C2" w:rsidRPr="0061303A" w:rsidRDefault="005B44C2" w:rsidP="00AE2E8D">
      <w:pPr>
        <w:spacing w:after="0" w:line="240" w:lineRule="auto"/>
        <w:rPr>
          <w:rFonts w:eastAsia="Times New Roman" w:cs="Arial"/>
          <w:b/>
          <w:sz w:val="24"/>
          <w:szCs w:val="24"/>
          <w:u w:val="single"/>
        </w:rPr>
      </w:pPr>
    </w:p>
    <w:p w14:paraId="04F72067" w14:textId="77777777" w:rsidR="00E14ECB" w:rsidRDefault="00E14ECB" w:rsidP="00AE2E8D">
      <w:pPr>
        <w:spacing w:after="0" w:line="240" w:lineRule="auto"/>
        <w:rPr>
          <w:rFonts w:eastAsia="Times New Roman" w:cs="Arial"/>
          <w:b/>
          <w:sz w:val="28"/>
          <w:szCs w:val="24"/>
          <w:u w:val="single"/>
        </w:rPr>
      </w:pPr>
    </w:p>
    <w:p w14:paraId="235DC044" w14:textId="00F653BD" w:rsidR="003322AC" w:rsidRPr="0061303A" w:rsidRDefault="00613B15" w:rsidP="00AE2E8D">
      <w:pPr>
        <w:spacing w:after="0" w:line="240" w:lineRule="auto"/>
        <w:rPr>
          <w:rFonts w:eastAsia="Times New Roman" w:cs="Arial"/>
          <w:b/>
          <w:sz w:val="28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28"/>
          <w:szCs w:val="24"/>
          <w:u w:val="single"/>
        </w:rPr>
        <w:t xml:space="preserve">4. </w:t>
      </w:r>
      <w:r w:rsidR="009B57A2" w:rsidRPr="0061303A">
        <w:rPr>
          <w:rFonts w:eastAsia="Times New Roman" w:cs="Arial"/>
          <w:b/>
          <w:sz w:val="28"/>
          <w:szCs w:val="24"/>
          <w:u w:val="single"/>
        </w:rPr>
        <w:t>Huvudmannens</w:t>
      </w:r>
      <w:r w:rsidR="00AE2E8D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 </w:t>
      </w:r>
      <w:r w:rsidR="00474236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beskrivning </w:t>
      </w:r>
      <w:r w:rsidR="003322AC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av verksamheten</w:t>
      </w:r>
    </w:p>
    <w:p w14:paraId="5EA5B02A" w14:textId="4C75EED0" w:rsidR="00AE2E8D" w:rsidRPr="0061303A" w:rsidRDefault="0099057A" w:rsidP="00AE2E8D">
      <w:pPr>
        <w:spacing w:after="0" w:line="240" w:lineRule="auto"/>
        <w:rPr>
          <w:rFonts w:eastAsia="Times New Roman" w:cs="Arial"/>
          <w:i/>
          <w:szCs w:val="24"/>
          <w:lang w:eastAsia="sv-SE"/>
        </w:rPr>
      </w:pPr>
      <w:r w:rsidRPr="0061303A">
        <w:rPr>
          <w:rFonts w:eastAsia="Times New Roman" w:cs="Arial"/>
          <w:b/>
          <w:i/>
          <w:szCs w:val="24"/>
          <w:lang w:eastAsia="sv-SE"/>
        </w:rPr>
        <w:t>B</w:t>
      </w:r>
      <w:r w:rsidR="00E0332A" w:rsidRPr="0061303A">
        <w:rPr>
          <w:rFonts w:eastAsia="Times New Roman" w:cs="Arial"/>
          <w:b/>
          <w:i/>
          <w:szCs w:val="24"/>
          <w:lang w:eastAsia="sv-SE"/>
        </w:rPr>
        <w:t>örja</w:t>
      </w:r>
      <w:r w:rsidRPr="0061303A">
        <w:rPr>
          <w:rFonts w:eastAsia="Times New Roman" w:cs="Arial"/>
          <w:b/>
          <w:i/>
          <w:szCs w:val="24"/>
          <w:lang w:eastAsia="sv-SE"/>
        </w:rPr>
        <w:t xml:space="preserve"> högst upp på en ny sida med denna rubrik.</w:t>
      </w:r>
      <w:r w:rsidR="00E0332A" w:rsidRPr="0061303A">
        <w:rPr>
          <w:rFonts w:eastAsia="Times New Roman" w:cs="Arial"/>
          <w:i/>
          <w:szCs w:val="24"/>
          <w:lang w:eastAsia="sv-SE"/>
        </w:rPr>
        <w:t xml:space="preserve"> </w:t>
      </w:r>
      <w:r w:rsidR="009B57A2" w:rsidRPr="0061303A">
        <w:rPr>
          <w:rFonts w:eastAsia="Times New Roman" w:cs="Arial"/>
          <w:i/>
          <w:szCs w:val="24"/>
          <w:lang w:eastAsia="sv-SE"/>
        </w:rPr>
        <w:t>Skriv m</w:t>
      </w:r>
      <w:r w:rsidR="003322AC" w:rsidRPr="0061303A">
        <w:rPr>
          <w:rFonts w:eastAsia="Times New Roman" w:cs="Arial"/>
          <w:i/>
          <w:szCs w:val="24"/>
          <w:lang w:eastAsia="sv-SE"/>
        </w:rPr>
        <w:t>ax två</w:t>
      </w:r>
      <w:r w:rsidR="00AE2E8D" w:rsidRPr="0061303A">
        <w:rPr>
          <w:rFonts w:eastAsia="Times New Roman" w:cs="Arial"/>
          <w:i/>
          <w:szCs w:val="24"/>
          <w:lang w:eastAsia="sv-SE"/>
        </w:rPr>
        <w:t xml:space="preserve"> A4-sidor </w:t>
      </w:r>
      <w:r w:rsidR="00474236" w:rsidRPr="0061303A">
        <w:rPr>
          <w:rFonts w:eastAsia="Times New Roman" w:cs="Arial"/>
          <w:i/>
          <w:szCs w:val="24"/>
          <w:lang w:eastAsia="sv-SE"/>
        </w:rPr>
        <w:t>om</w:t>
      </w:r>
      <w:r w:rsidR="00AE2E8D" w:rsidRPr="0061303A">
        <w:rPr>
          <w:rFonts w:eastAsia="Times New Roman" w:cs="Arial"/>
          <w:i/>
          <w:szCs w:val="24"/>
          <w:lang w:eastAsia="sv-SE"/>
        </w:rPr>
        <w:t xml:space="preserve"> skolans verksamhet i allmänhet och ämnet </w:t>
      </w:r>
      <w:proofErr w:type="gramStart"/>
      <w:r w:rsidR="00AE2E8D" w:rsidRPr="0061303A">
        <w:rPr>
          <w:rFonts w:eastAsia="Times New Roman" w:cs="Arial"/>
          <w:i/>
          <w:szCs w:val="24"/>
          <w:lang w:eastAsia="sv-SE"/>
        </w:rPr>
        <w:t>spec</w:t>
      </w:r>
      <w:r w:rsidR="00474236" w:rsidRPr="0061303A">
        <w:rPr>
          <w:rFonts w:eastAsia="Times New Roman" w:cs="Arial"/>
          <w:i/>
          <w:szCs w:val="24"/>
          <w:lang w:eastAsia="sv-SE"/>
        </w:rPr>
        <w:t>ialidrott innebandy</w:t>
      </w:r>
      <w:proofErr w:type="gramEnd"/>
      <w:r w:rsidR="00474236" w:rsidRPr="0061303A">
        <w:rPr>
          <w:rFonts w:eastAsia="Times New Roman" w:cs="Arial"/>
          <w:i/>
          <w:szCs w:val="24"/>
          <w:lang w:eastAsia="sv-SE"/>
        </w:rPr>
        <w:t xml:space="preserve"> i synnerhet. </w:t>
      </w:r>
      <w:r w:rsidR="004D1F55" w:rsidRPr="0061303A">
        <w:rPr>
          <w:rFonts w:eastAsia="Times New Roman" w:cs="Arial"/>
          <w:i/>
          <w:szCs w:val="24"/>
          <w:lang w:eastAsia="sv-SE"/>
        </w:rPr>
        <w:t>Gäller huvudmannens ansökan fler än en skolenhet är det lämpligt att ta med hur undervisningen kan g</w:t>
      </w:r>
      <w:r w:rsidR="00546CDF">
        <w:rPr>
          <w:rFonts w:eastAsia="Times New Roman" w:cs="Arial"/>
          <w:i/>
          <w:szCs w:val="24"/>
          <w:lang w:eastAsia="sv-SE"/>
        </w:rPr>
        <w:t>enomföras</w:t>
      </w:r>
      <w:r w:rsidR="007C3BF8">
        <w:rPr>
          <w:rFonts w:eastAsia="Times New Roman" w:cs="Arial"/>
          <w:i/>
          <w:szCs w:val="24"/>
          <w:lang w:eastAsia="sv-SE"/>
        </w:rPr>
        <w:t xml:space="preserve"> utan praktiska problem.</w:t>
      </w:r>
    </w:p>
    <w:p w14:paraId="156435B2" w14:textId="77777777" w:rsidR="00737EF9" w:rsidRPr="0061303A" w:rsidRDefault="00737EF9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  <w:u w:val="single"/>
          <w:lang w:eastAsia="sv-SE"/>
        </w:rPr>
      </w:pPr>
    </w:p>
    <w:p w14:paraId="214980F2" w14:textId="77777777" w:rsidR="003322AC" w:rsidRPr="0061303A" w:rsidRDefault="003322AC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4"/>
          <w:u w:val="single"/>
          <w:lang w:eastAsia="sv-SE"/>
        </w:rPr>
      </w:pPr>
    </w:p>
    <w:p w14:paraId="1BE4754B" w14:textId="77777777" w:rsidR="00AE2E8D" w:rsidRPr="0061303A" w:rsidRDefault="00613B15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sv-SE"/>
        </w:rPr>
      </w:pP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5. </w:t>
      </w:r>
      <w:r w:rsidR="009E4DAE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Antal NIU-</w:t>
      </w:r>
      <w:r w:rsidR="00AE2E8D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elevplatser</w:t>
      </w: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 </w:t>
      </w:r>
      <w:r w:rsidR="009E4DAE"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 xml:space="preserve">Innebandy, </w:t>
      </w:r>
      <w:r w:rsidRPr="0061303A">
        <w:rPr>
          <w:rFonts w:eastAsia="Times New Roman" w:cs="Arial"/>
          <w:b/>
          <w:sz w:val="28"/>
          <w:szCs w:val="24"/>
          <w:u w:val="single"/>
          <w:lang w:eastAsia="sv-SE"/>
        </w:rPr>
        <w:t>samt kontaktuppgifter och signatur</w:t>
      </w:r>
    </w:p>
    <w:p w14:paraId="26748C9F" w14:textId="4025E904" w:rsidR="00AE2E8D" w:rsidRPr="0061303A" w:rsidRDefault="0099057A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szCs w:val="24"/>
          <w:lang w:eastAsia="sv-SE"/>
        </w:rPr>
      </w:pPr>
      <w:r w:rsidRPr="0061303A">
        <w:rPr>
          <w:rFonts w:eastAsia="Times New Roman" w:cs="Arial"/>
          <w:b/>
          <w:i/>
          <w:szCs w:val="24"/>
          <w:lang w:eastAsia="sv-SE"/>
        </w:rPr>
        <w:t>Börja högst upp på en ny sida med denna rubrik.</w:t>
      </w:r>
      <w:r w:rsidRPr="0061303A">
        <w:rPr>
          <w:rFonts w:eastAsia="Times New Roman" w:cs="Arial"/>
          <w:i/>
          <w:szCs w:val="24"/>
          <w:lang w:eastAsia="sv-SE"/>
        </w:rPr>
        <w:t xml:space="preserve"> </w:t>
      </w:r>
      <w:r w:rsidR="00AE2E8D" w:rsidRPr="0061303A">
        <w:rPr>
          <w:rFonts w:eastAsia="Times New Roman" w:cs="Arial"/>
          <w:i/>
          <w:szCs w:val="24"/>
          <w:lang w:eastAsia="sv-SE"/>
        </w:rPr>
        <w:t xml:space="preserve">Tillstyrkan ges för antagning av lika många killar som tjejer och utifrån ett regionalt behov som anges i och med det tillstyrkta elevantalet i varje NIU-område. </w:t>
      </w:r>
      <w:r w:rsidR="00546CDF">
        <w:rPr>
          <w:rFonts w:eastAsia="Times New Roman" w:cs="Arial"/>
          <w:i/>
          <w:szCs w:val="24"/>
          <w:lang w:eastAsia="sv-SE"/>
        </w:rPr>
        <w:t xml:space="preserve">Avvikelser </w:t>
      </w:r>
      <w:r w:rsidR="00AE2E8D" w:rsidRPr="0061303A">
        <w:rPr>
          <w:rFonts w:eastAsia="Times New Roman" w:cs="Arial"/>
          <w:i/>
          <w:szCs w:val="24"/>
          <w:lang w:eastAsia="sv-SE"/>
        </w:rPr>
        <w:t>från detta ges endast i undantagsfall och s</w:t>
      </w:r>
      <w:r w:rsidR="002A3D54" w:rsidRPr="0061303A">
        <w:rPr>
          <w:rFonts w:eastAsia="Times New Roman" w:cs="Arial"/>
          <w:i/>
          <w:szCs w:val="24"/>
          <w:lang w:eastAsia="sv-SE"/>
        </w:rPr>
        <w:t xml:space="preserve">ka i så fall motiveras särskilt. </w:t>
      </w:r>
    </w:p>
    <w:p w14:paraId="60438973" w14:textId="77777777" w:rsidR="002A3D54" w:rsidRPr="0061303A" w:rsidRDefault="002A3D54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szCs w:val="24"/>
          <w:lang w:eastAsia="sv-SE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1417"/>
      </w:tblGrid>
      <w:tr w:rsidR="00AE2E8D" w:rsidRPr="00B26653" w14:paraId="16549B35" w14:textId="77777777" w:rsidTr="0020223C">
        <w:tc>
          <w:tcPr>
            <w:tcW w:w="5954" w:type="dxa"/>
          </w:tcPr>
          <w:p w14:paraId="19FCEAE1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6653">
              <w:rPr>
                <w:rFonts w:cs="Arial"/>
                <w:sz w:val="24"/>
                <w:szCs w:val="24"/>
              </w:rPr>
              <w:t>Vi ansöker om 60 elevplatser/treårsperiod</w:t>
            </w:r>
            <w:r w:rsidR="002A3D54" w:rsidRPr="00B26653">
              <w:rPr>
                <w:rFonts w:cs="Arial"/>
                <w:sz w:val="24"/>
                <w:szCs w:val="24"/>
              </w:rPr>
              <w:t xml:space="preserve"> </w:t>
            </w:r>
            <w:r w:rsidR="002A3D54" w:rsidRPr="00B26653">
              <w:rPr>
                <w:rFonts w:cs="Arial"/>
                <w:i/>
                <w:sz w:val="24"/>
                <w:szCs w:val="24"/>
              </w:rPr>
              <w:t>(Ja/Nej)</w:t>
            </w:r>
          </w:p>
        </w:tc>
        <w:tc>
          <w:tcPr>
            <w:tcW w:w="1417" w:type="dxa"/>
          </w:tcPr>
          <w:p w14:paraId="16CB7502" w14:textId="77777777" w:rsidR="00AE2E8D" w:rsidRPr="00B26653" w:rsidRDefault="00AE2E8D" w:rsidP="004E59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2E8D" w:rsidRPr="00B26653" w14:paraId="311117FA" w14:textId="77777777" w:rsidTr="0020223C">
        <w:tc>
          <w:tcPr>
            <w:tcW w:w="5954" w:type="dxa"/>
          </w:tcPr>
          <w:p w14:paraId="46D2ECB0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6653">
              <w:rPr>
                <w:rFonts w:cs="Arial"/>
                <w:sz w:val="24"/>
                <w:szCs w:val="24"/>
              </w:rPr>
              <w:t>Vi ansöker om 40 elevplatser/treårsperiod</w:t>
            </w:r>
            <w:r w:rsidR="002A3D54" w:rsidRPr="00B26653">
              <w:rPr>
                <w:rFonts w:cs="Arial"/>
                <w:sz w:val="24"/>
                <w:szCs w:val="24"/>
              </w:rPr>
              <w:t xml:space="preserve"> </w:t>
            </w:r>
            <w:r w:rsidR="002A3D54" w:rsidRPr="00B26653">
              <w:rPr>
                <w:rFonts w:cs="Arial"/>
                <w:i/>
                <w:sz w:val="24"/>
                <w:szCs w:val="24"/>
              </w:rPr>
              <w:t>(Ja/Nej)</w:t>
            </w:r>
          </w:p>
        </w:tc>
        <w:tc>
          <w:tcPr>
            <w:tcW w:w="1417" w:type="dxa"/>
          </w:tcPr>
          <w:p w14:paraId="24CEEAC4" w14:textId="77777777" w:rsidR="00AE2E8D" w:rsidRPr="00B26653" w:rsidRDefault="00AE2E8D" w:rsidP="004E59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2E8D" w:rsidRPr="00B26653" w14:paraId="68325BFE" w14:textId="77777777" w:rsidTr="0020223C">
        <w:tc>
          <w:tcPr>
            <w:tcW w:w="5954" w:type="dxa"/>
          </w:tcPr>
          <w:p w14:paraId="77D1A330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6653">
              <w:rPr>
                <w:rFonts w:cs="Arial"/>
                <w:sz w:val="24"/>
                <w:szCs w:val="24"/>
              </w:rPr>
              <w:t>Vi ansöker om 20 elevplatser/treårsperiod</w:t>
            </w:r>
            <w:r w:rsidR="002A3D54" w:rsidRPr="00B26653">
              <w:rPr>
                <w:rFonts w:cs="Arial"/>
                <w:sz w:val="24"/>
                <w:szCs w:val="24"/>
              </w:rPr>
              <w:t xml:space="preserve"> </w:t>
            </w:r>
            <w:r w:rsidR="002A3D54" w:rsidRPr="00B26653">
              <w:rPr>
                <w:rFonts w:cs="Arial"/>
                <w:i/>
                <w:sz w:val="24"/>
                <w:szCs w:val="24"/>
              </w:rPr>
              <w:t>(Ja/Nej)</w:t>
            </w:r>
          </w:p>
        </w:tc>
        <w:tc>
          <w:tcPr>
            <w:tcW w:w="1417" w:type="dxa"/>
          </w:tcPr>
          <w:p w14:paraId="406E72AE" w14:textId="77777777" w:rsidR="00AE2E8D" w:rsidRPr="00B26653" w:rsidRDefault="00AE2E8D" w:rsidP="004E59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E2E8D" w:rsidRPr="00B26653" w14:paraId="688EC44F" w14:textId="77777777" w:rsidTr="0020223C">
        <w:tc>
          <w:tcPr>
            <w:tcW w:w="5954" w:type="dxa"/>
          </w:tcPr>
          <w:p w14:paraId="6F0016DB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B26653">
              <w:rPr>
                <w:rFonts w:cs="Arial"/>
                <w:sz w:val="24"/>
                <w:szCs w:val="24"/>
              </w:rPr>
              <w:t>Vi ansöker om 12 elevplatser/treårsperiod</w:t>
            </w:r>
            <w:r w:rsidR="002A3D54" w:rsidRPr="00B26653">
              <w:rPr>
                <w:rFonts w:cs="Arial"/>
                <w:sz w:val="24"/>
                <w:szCs w:val="24"/>
              </w:rPr>
              <w:t xml:space="preserve"> </w:t>
            </w:r>
            <w:r w:rsidR="002A3D54" w:rsidRPr="00B26653">
              <w:rPr>
                <w:rFonts w:cs="Arial"/>
                <w:i/>
                <w:sz w:val="24"/>
                <w:szCs w:val="24"/>
              </w:rPr>
              <w:t>(Ja/Nej)</w:t>
            </w:r>
          </w:p>
        </w:tc>
        <w:tc>
          <w:tcPr>
            <w:tcW w:w="1417" w:type="dxa"/>
          </w:tcPr>
          <w:p w14:paraId="7179CBDD" w14:textId="77777777" w:rsidR="00AE2E8D" w:rsidRPr="00B26653" w:rsidRDefault="00AE2E8D" w:rsidP="004E59C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80E019C" w14:textId="77777777" w:rsidR="00AE2E8D" w:rsidRPr="00B26653" w:rsidRDefault="00AE2E8D" w:rsidP="00AE2E8D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sv-SE"/>
        </w:rPr>
      </w:pPr>
    </w:p>
    <w:p w14:paraId="5C60A1A0" w14:textId="77777777" w:rsidR="000F4F14" w:rsidRPr="00B26653" w:rsidRDefault="000F4F14" w:rsidP="00AE2E8D">
      <w:pPr>
        <w:spacing w:after="0" w:line="240" w:lineRule="auto"/>
        <w:rPr>
          <w:rFonts w:eastAsia="Times New Roman" w:cs="Arial"/>
          <w:sz w:val="24"/>
          <w:szCs w:val="24"/>
          <w:u w:val="single"/>
          <w:lang w:eastAsia="sv-SE"/>
        </w:rPr>
      </w:pPr>
    </w:p>
    <w:tbl>
      <w:tblPr>
        <w:tblStyle w:val="Tabellrutnt"/>
        <w:tblW w:w="9498" w:type="dxa"/>
        <w:tblInd w:w="-5" w:type="dxa"/>
        <w:tblLook w:val="04A0" w:firstRow="1" w:lastRow="0" w:firstColumn="1" w:lastColumn="0" w:noHBand="0" w:noVBand="1"/>
      </w:tblPr>
      <w:tblGrid>
        <w:gridCol w:w="8931"/>
        <w:gridCol w:w="567"/>
      </w:tblGrid>
      <w:tr w:rsidR="00AE2E8D" w:rsidRPr="00B26653" w14:paraId="5CA5D488" w14:textId="77777777" w:rsidTr="004D72C3">
        <w:trPr>
          <w:trHeight w:val="312"/>
        </w:trPr>
        <w:tc>
          <w:tcPr>
            <w:tcW w:w="8931" w:type="dxa"/>
          </w:tcPr>
          <w:p w14:paraId="02255CCF" w14:textId="2FF4DF6E" w:rsidR="00AE2E8D" w:rsidRPr="00B26653" w:rsidRDefault="00AE2E8D" w:rsidP="004E59CC">
            <w:pPr>
              <w:rPr>
                <w:rFonts w:cs="Arial"/>
                <w:sz w:val="24"/>
                <w:szCs w:val="24"/>
              </w:rPr>
            </w:pPr>
            <w:r w:rsidRPr="00B26653">
              <w:rPr>
                <w:rFonts w:cs="Arial"/>
                <w:sz w:val="24"/>
                <w:szCs w:val="24"/>
              </w:rPr>
              <w:t>Huvudmannen</w:t>
            </w:r>
            <w:r w:rsidR="004D72C3" w:rsidRPr="00B26653">
              <w:rPr>
                <w:rFonts w:cs="Arial"/>
                <w:sz w:val="24"/>
                <w:szCs w:val="24"/>
              </w:rPr>
              <w:t xml:space="preserve">s målsättning är att </w:t>
            </w:r>
            <w:r w:rsidRPr="00B26653">
              <w:rPr>
                <w:rFonts w:cs="Arial"/>
                <w:sz w:val="24"/>
                <w:szCs w:val="24"/>
              </w:rPr>
              <w:t xml:space="preserve">anta lika många killar som tjejer </w:t>
            </w:r>
            <w:r w:rsidRPr="00B26653">
              <w:rPr>
                <w:rFonts w:cs="Arial"/>
                <w:i/>
                <w:sz w:val="24"/>
                <w:szCs w:val="24"/>
              </w:rPr>
              <w:t>(Ja/Nej)</w:t>
            </w:r>
          </w:p>
        </w:tc>
        <w:tc>
          <w:tcPr>
            <w:tcW w:w="567" w:type="dxa"/>
          </w:tcPr>
          <w:p w14:paraId="6E6610F7" w14:textId="77777777" w:rsidR="00AE2E8D" w:rsidRPr="00B26653" w:rsidRDefault="00AE2E8D" w:rsidP="004E59CC">
            <w:pPr>
              <w:rPr>
                <w:rFonts w:cs="Arial"/>
                <w:sz w:val="24"/>
                <w:szCs w:val="24"/>
              </w:rPr>
            </w:pPr>
          </w:p>
        </w:tc>
      </w:tr>
      <w:tr w:rsidR="00AE2E8D" w:rsidRPr="00B26653" w14:paraId="6DCD9552" w14:textId="77777777" w:rsidTr="004D72C3">
        <w:trPr>
          <w:trHeight w:val="312"/>
        </w:trPr>
        <w:tc>
          <w:tcPr>
            <w:tcW w:w="8931" w:type="dxa"/>
          </w:tcPr>
          <w:p w14:paraId="60D75F76" w14:textId="25DA4D3D" w:rsidR="00AE2E8D" w:rsidRPr="00B26653" w:rsidRDefault="00AE2E8D" w:rsidP="004E59CC">
            <w:pPr>
              <w:rPr>
                <w:rFonts w:cs="Arial"/>
                <w:sz w:val="24"/>
                <w:szCs w:val="24"/>
              </w:rPr>
            </w:pPr>
            <w:r w:rsidRPr="00B26653">
              <w:rPr>
                <w:rFonts w:cs="Arial"/>
                <w:sz w:val="24"/>
                <w:szCs w:val="24"/>
              </w:rPr>
              <w:t>Huvudmannen</w:t>
            </w:r>
            <w:r w:rsidR="004D72C3" w:rsidRPr="00B26653">
              <w:rPr>
                <w:rFonts w:cs="Arial"/>
                <w:sz w:val="24"/>
                <w:szCs w:val="24"/>
              </w:rPr>
              <w:t xml:space="preserve">s målsättning är att anta </w:t>
            </w:r>
            <w:r w:rsidRPr="00B26653">
              <w:rPr>
                <w:rFonts w:cs="Arial"/>
                <w:sz w:val="24"/>
                <w:szCs w:val="24"/>
              </w:rPr>
              <w:t xml:space="preserve">elever endast från sitt NIU-område </w:t>
            </w:r>
            <w:r w:rsidRPr="00B26653">
              <w:rPr>
                <w:rFonts w:cs="Arial"/>
                <w:i/>
                <w:sz w:val="24"/>
                <w:szCs w:val="24"/>
              </w:rPr>
              <w:t>(Ja/Nej)</w:t>
            </w:r>
          </w:p>
        </w:tc>
        <w:tc>
          <w:tcPr>
            <w:tcW w:w="567" w:type="dxa"/>
          </w:tcPr>
          <w:p w14:paraId="41762DF3" w14:textId="77777777" w:rsidR="00AE2E8D" w:rsidRPr="00B26653" w:rsidRDefault="00AE2E8D" w:rsidP="004E59C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2E66706" w14:textId="77777777" w:rsidR="00AE2E8D" w:rsidRPr="00B26653" w:rsidRDefault="00AE2E8D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sv-SE"/>
        </w:rPr>
      </w:pPr>
    </w:p>
    <w:p w14:paraId="5C0B0AF3" w14:textId="77777777" w:rsidR="000F4F14" w:rsidRPr="00B26653" w:rsidRDefault="000F4F14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106"/>
        <w:gridCol w:w="4956"/>
      </w:tblGrid>
      <w:tr w:rsidR="00AE2E8D" w:rsidRPr="00B26653" w14:paraId="486A5B48" w14:textId="77777777" w:rsidTr="004D72C3">
        <w:tc>
          <w:tcPr>
            <w:tcW w:w="4106" w:type="dxa"/>
          </w:tcPr>
          <w:p w14:paraId="2EAFE7D8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2D5E129A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26653">
              <w:rPr>
                <w:rFonts w:cs="Arial"/>
                <w:sz w:val="24"/>
                <w:szCs w:val="32"/>
              </w:rPr>
              <w:t>För huvudmannen; namn &amp; funktion</w:t>
            </w:r>
          </w:p>
        </w:tc>
        <w:tc>
          <w:tcPr>
            <w:tcW w:w="4956" w:type="dxa"/>
          </w:tcPr>
          <w:p w14:paraId="0CFC5C37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B26653" w14:paraId="2BAC4885" w14:textId="77777777" w:rsidTr="004D72C3">
        <w:tc>
          <w:tcPr>
            <w:tcW w:w="4106" w:type="dxa"/>
          </w:tcPr>
          <w:p w14:paraId="333CC6ED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3DA84FE9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26653">
              <w:rPr>
                <w:rFonts w:cs="Arial"/>
                <w:szCs w:val="24"/>
              </w:rPr>
              <w:t>Adress</w:t>
            </w:r>
          </w:p>
        </w:tc>
        <w:tc>
          <w:tcPr>
            <w:tcW w:w="4956" w:type="dxa"/>
          </w:tcPr>
          <w:p w14:paraId="7D0E6100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B26653" w14:paraId="2489DB47" w14:textId="77777777" w:rsidTr="004D72C3">
        <w:tc>
          <w:tcPr>
            <w:tcW w:w="4106" w:type="dxa"/>
          </w:tcPr>
          <w:p w14:paraId="0B66D230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029A33F0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26653">
              <w:rPr>
                <w:rFonts w:cs="Arial"/>
                <w:szCs w:val="24"/>
              </w:rPr>
              <w:t>Mejladress</w:t>
            </w:r>
          </w:p>
        </w:tc>
        <w:tc>
          <w:tcPr>
            <w:tcW w:w="4956" w:type="dxa"/>
          </w:tcPr>
          <w:p w14:paraId="70C73003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B26653" w14:paraId="38D085E6" w14:textId="77777777" w:rsidTr="004D72C3">
        <w:tc>
          <w:tcPr>
            <w:tcW w:w="4106" w:type="dxa"/>
          </w:tcPr>
          <w:p w14:paraId="57AE0AD5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4AE277A0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spellStart"/>
            <w:r w:rsidRPr="00B26653">
              <w:rPr>
                <w:rFonts w:cs="Arial"/>
                <w:szCs w:val="24"/>
              </w:rPr>
              <w:t>Mobilnr</w:t>
            </w:r>
            <w:proofErr w:type="spellEnd"/>
          </w:p>
        </w:tc>
        <w:tc>
          <w:tcPr>
            <w:tcW w:w="4956" w:type="dxa"/>
          </w:tcPr>
          <w:p w14:paraId="6D1424B1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B26653" w14:paraId="7AA4FE8A" w14:textId="77777777" w:rsidTr="004D72C3">
        <w:tc>
          <w:tcPr>
            <w:tcW w:w="4106" w:type="dxa"/>
          </w:tcPr>
          <w:p w14:paraId="32AD9C1A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14:paraId="494A593A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26653">
              <w:rPr>
                <w:rFonts w:cs="Arial"/>
                <w:szCs w:val="24"/>
              </w:rPr>
              <w:t>Ort, datum &amp; signatur</w:t>
            </w:r>
          </w:p>
        </w:tc>
        <w:tc>
          <w:tcPr>
            <w:tcW w:w="4956" w:type="dxa"/>
          </w:tcPr>
          <w:p w14:paraId="444DE05C" w14:textId="77777777" w:rsidR="00AE2E8D" w:rsidRPr="00B2665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26C5DB29" w14:textId="77777777" w:rsidR="00AE2E8D" w:rsidRPr="004D72C3" w:rsidRDefault="00AE2E8D" w:rsidP="00AE2E8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u w:val="single"/>
          <w:lang w:eastAsia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823"/>
        <w:gridCol w:w="5239"/>
      </w:tblGrid>
      <w:tr w:rsidR="00AE2E8D" w:rsidRPr="004D72C3" w14:paraId="43ED570B" w14:textId="77777777" w:rsidTr="004E59CC">
        <w:tc>
          <w:tcPr>
            <w:tcW w:w="3823" w:type="dxa"/>
          </w:tcPr>
          <w:p w14:paraId="0F758472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D72C3">
              <w:rPr>
                <w:rFonts w:cs="Arial"/>
                <w:szCs w:val="24"/>
              </w:rPr>
              <w:t>Extra kontaktperson</w:t>
            </w:r>
          </w:p>
        </w:tc>
        <w:tc>
          <w:tcPr>
            <w:tcW w:w="5239" w:type="dxa"/>
          </w:tcPr>
          <w:p w14:paraId="2A66C702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4D72C3" w14:paraId="0185D3A9" w14:textId="77777777" w:rsidTr="004E59CC">
        <w:tc>
          <w:tcPr>
            <w:tcW w:w="3823" w:type="dxa"/>
          </w:tcPr>
          <w:p w14:paraId="03310722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D72C3">
              <w:rPr>
                <w:rFonts w:cs="Arial"/>
                <w:szCs w:val="24"/>
              </w:rPr>
              <w:t>Mejladress</w:t>
            </w:r>
          </w:p>
        </w:tc>
        <w:tc>
          <w:tcPr>
            <w:tcW w:w="5239" w:type="dxa"/>
          </w:tcPr>
          <w:p w14:paraId="0AEB576E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4D72C3" w14:paraId="4494736C" w14:textId="77777777" w:rsidTr="004E59CC">
        <w:tc>
          <w:tcPr>
            <w:tcW w:w="3823" w:type="dxa"/>
          </w:tcPr>
          <w:p w14:paraId="0615A373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spellStart"/>
            <w:r w:rsidRPr="004D72C3">
              <w:rPr>
                <w:rFonts w:cs="Arial"/>
                <w:szCs w:val="24"/>
              </w:rPr>
              <w:t>Mobilnr</w:t>
            </w:r>
            <w:proofErr w:type="spellEnd"/>
          </w:p>
        </w:tc>
        <w:tc>
          <w:tcPr>
            <w:tcW w:w="5239" w:type="dxa"/>
          </w:tcPr>
          <w:p w14:paraId="072C2BAE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0E1CD0E7" w14:textId="77777777" w:rsidR="00AE2E8D" w:rsidRPr="004D72C3" w:rsidRDefault="00AE2E8D" w:rsidP="00AE2E8D">
      <w:pPr>
        <w:spacing w:after="0" w:line="240" w:lineRule="auto"/>
        <w:rPr>
          <w:rFonts w:eastAsia="Times New Roman" w:cs="Arial"/>
          <w:szCs w:val="24"/>
          <w:lang w:eastAsia="sv-SE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3823"/>
        <w:gridCol w:w="5239"/>
      </w:tblGrid>
      <w:tr w:rsidR="00AE2E8D" w:rsidRPr="004D72C3" w14:paraId="273C9635" w14:textId="77777777" w:rsidTr="004E59CC">
        <w:tc>
          <w:tcPr>
            <w:tcW w:w="3823" w:type="dxa"/>
          </w:tcPr>
          <w:p w14:paraId="0286D928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D72C3">
              <w:rPr>
                <w:rFonts w:cs="Arial"/>
                <w:szCs w:val="24"/>
              </w:rPr>
              <w:t>Extra kontaktperson</w:t>
            </w:r>
          </w:p>
        </w:tc>
        <w:tc>
          <w:tcPr>
            <w:tcW w:w="5239" w:type="dxa"/>
          </w:tcPr>
          <w:p w14:paraId="0A457F98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4D72C3" w14:paraId="2E1E9705" w14:textId="77777777" w:rsidTr="005D4364">
        <w:tc>
          <w:tcPr>
            <w:tcW w:w="3823" w:type="dxa"/>
          </w:tcPr>
          <w:p w14:paraId="5A5B2B43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D72C3">
              <w:rPr>
                <w:rFonts w:cs="Arial"/>
                <w:szCs w:val="24"/>
              </w:rPr>
              <w:t>Mejladress</w:t>
            </w:r>
          </w:p>
        </w:tc>
        <w:tc>
          <w:tcPr>
            <w:tcW w:w="5239" w:type="dxa"/>
          </w:tcPr>
          <w:p w14:paraId="769786E3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AE2E8D" w:rsidRPr="004D72C3" w14:paraId="1ADA89E7" w14:textId="77777777" w:rsidTr="005D4364">
        <w:tc>
          <w:tcPr>
            <w:tcW w:w="3823" w:type="dxa"/>
          </w:tcPr>
          <w:p w14:paraId="66946BA9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proofErr w:type="spellStart"/>
            <w:r w:rsidRPr="004D72C3">
              <w:rPr>
                <w:rFonts w:cs="Arial"/>
                <w:szCs w:val="24"/>
              </w:rPr>
              <w:t>Mobilnr</w:t>
            </w:r>
            <w:proofErr w:type="spellEnd"/>
          </w:p>
        </w:tc>
        <w:tc>
          <w:tcPr>
            <w:tcW w:w="5239" w:type="dxa"/>
          </w:tcPr>
          <w:p w14:paraId="66F33238" w14:textId="77777777" w:rsidR="00AE2E8D" w:rsidRPr="004D72C3" w:rsidRDefault="00AE2E8D" w:rsidP="004E59C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14:paraId="4CE92A8D" w14:textId="77777777" w:rsidR="00B44456" w:rsidRPr="004D72C3" w:rsidRDefault="00B44456" w:rsidP="001A0E98">
      <w:pPr>
        <w:rPr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D5038" w:rsidRPr="004D72C3" w14:paraId="55F0E301" w14:textId="77777777" w:rsidTr="00DD5038">
        <w:tc>
          <w:tcPr>
            <w:tcW w:w="3823" w:type="dxa"/>
          </w:tcPr>
          <w:p w14:paraId="28122F94" w14:textId="77777777" w:rsidR="00DD5038" w:rsidRPr="004D72C3" w:rsidRDefault="00DD5038" w:rsidP="00DD5038">
            <w:pPr>
              <w:rPr>
                <w:sz w:val="24"/>
                <w:szCs w:val="24"/>
              </w:rPr>
            </w:pPr>
            <w:r w:rsidRPr="004D72C3">
              <w:rPr>
                <w:sz w:val="24"/>
                <w:szCs w:val="24"/>
              </w:rPr>
              <w:t>Eventuella övriga upplysningar från huvudmannen till SIBF.</w:t>
            </w:r>
          </w:p>
          <w:p w14:paraId="5CB7F7C3" w14:textId="77777777" w:rsidR="00DD5038" w:rsidRPr="004D72C3" w:rsidRDefault="00DD5038" w:rsidP="001A0E98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14:paraId="18A8DA1F" w14:textId="77777777" w:rsidR="00DD5038" w:rsidRPr="004D72C3" w:rsidRDefault="00DD5038" w:rsidP="001A0E98">
            <w:pPr>
              <w:rPr>
                <w:sz w:val="24"/>
                <w:szCs w:val="24"/>
              </w:rPr>
            </w:pPr>
          </w:p>
          <w:p w14:paraId="20C4886B" w14:textId="77777777" w:rsidR="00DD5038" w:rsidRPr="004D72C3" w:rsidRDefault="00DD5038" w:rsidP="001A0E98">
            <w:pPr>
              <w:rPr>
                <w:sz w:val="24"/>
                <w:szCs w:val="24"/>
              </w:rPr>
            </w:pPr>
          </w:p>
          <w:p w14:paraId="2EB22A58" w14:textId="77777777" w:rsidR="00DD5038" w:rsidRPr="004D72C3" w:rsidRDefault="00DD5038" w:rsidP="001A0E98">
            <w:pPr>
              <w:rPr>
                <w:sz w:val="24"/>
                <w:szCs w:val="24"/>
              </w:rPr>
            </w:pPr>
          </w:p>
          <w:p w14:paraId="040F31A9" w14:textId="77777777" w:rsidR="00DD5038" w:rsidRPr="004D72C3" w:rsidRDefault="00DD5038" w:rsidP="001A0E98">
            <w:pPr>
              <w:rPr>
                <w:sz w:val="24"/>
                <w:szCs w:val="24"/>
              </w:rPr>
            </w:pPr>
          </w:p>
        </w:tc>
      </w:tr>
    </w:tbl>
    <w:p w14:paraId="15418990" w14:textId="77777777" w:rsidR="00DD5038" w:rsidRPr="00952B1A" w:rsidRDefault="00DD5038" w:rsidP="000F4F14">
      <w:pPr>
        <w:rPr>
          <w:b/>
          <w:szCs w:val="24"/>
        </w:rPr>
      </w:pPr>
    </w:p>
    <w:sectPr w:rsidR="00DD5038" w:rsidRPr="00952B1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1AED" w14:textId="77777777" w:rsidR="00BB66FF" w:rsidRDefault="00BB66FF" w:rsidP="00276E67">
      <w:pPr>
        <w:spacing w:after="0" w:line="240" w:lineRule="auto"/>
      </w:pPr>
      <w:r>
        <w:separator/>
      </w:r>
    </w:p>
  </w:endnote>
  <w:endnote w:type="continuationSeparator" w:id="0">
    <w:p w14:paraId="318B4EB0" w14:textId="77777777" w:rsidR="00BB66FF" w:rsidRDefault="00BB66FF" w:rsidP="0027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F73C" w14:textId="77777777" w:rsidR="00BB66FF" w:rsidRDefault="00BB66FF" w:rsidP="00276E67">
      <w:pPr>
        <w:spacing w:after="0" w:line="240" w:lineRule="auto"/>
      </w:pPr>
      <w:r>
        <w:separator/>
      </w:r>
    </w:p>
  </w:footnote>
  <w:footnote w:type="continuationSeparator" w:id="0">
    <w:p w14:paraId="74E2AB49" w14:textId="77777777" w:rsidR="00BB66FF" w:rsidRDefault="00BB66FF" w:rsidP="0027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A02E" w14:textId="13AF719F" w:rsidR="00276E67" w:rsidRDefault="00276E67">
    <w:pPr>
      <w:pStyle w:val="Sidhuvud"/>
    </w:pPr>
    <w:r w:rsidRPr="0061303A">
      <w:rPr>
        <w:noProof/>
      </w:rPr>
      <w:drawing>
        <wp:anchor distT="0" distB="0" distL="114300" distR="114300" simplePos="0" relativeHeight="251659264" behindDoc="0" locked="0" layoutInCell="1" allowOverlap="1" wp14:anchorId="4CA6A59F" wp14:editId="44132AB3">
          <wp:simplePos x="0" y="0"/>
          <wp:positionH relativeFrom="column">
            <wp:posOffset>-411480</wp:posOffset>
          </wp:positionH>
          <wp:positionV relativeFrom="paragraph">
            <wp:posOffset>-259715</wp:posOffset>
          </wp:positionV>
          <wp:extent cx="1920240" cy="853440"/>
          <wp:effectExtent l="0" t="0" r="3810" b="3810"/>
          <wp:wrapSquare wrapText="bothSides"/>
          <wp:docPr id="3" name="Bildobjekt 3" descr="svenskinnebandy-mailsignat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svenskinnebandy-mailsignatur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AF0"/>
    <w:multiLevelType w:val="hybridMultilevel"/>
    <w:tmpl w:val="3D044620"/>
    <w:lvl w:ilvl="0" w:tplc="0AC46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52D0"/>
    <w:multiLevelType w:val="hybridMultilevel"/>
    <w:tmpl w:val="9146D0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952E2"/>
    <w:multiLevelType w:val="hybridMultilevel"/>
    <w:tmpl w:val="A86CE4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449FC"/>
    <w:multiLevelType w:val="hybridMultilevel"/>
    <w:tmpl w:val="92183386"/>
    <w:lvl w:ilvl="0" w:tplc="0AC46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04DA"/>
    <w:multiLevelType w:val="hybridMultilevel"/>
    <w:tmpl w:val="79A8A2D6"/>
    <w:lvl w:ilvl="0" w:tplc="0AC46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39D8"/>
    <w:multiLevelType w:val="hybridMultilevel"/>
    <w:tmpl w:val="C12067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41455"/>
    <w:multiLevelType w:val="hybridMultilevel"/>
    <w:tmpl w:val="CCB48B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60915"/>
    <w:multiLevelType w:val="hybridMultilevel"/>
    <w:tmpl w:val="299CB43A"/>
    <w:lvl w:ilvl="0" w:tplc="0AC46F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505109">
    <w:abstractNumId w:val="5"/>
  </w:num>
  <w:num w:numId="2" w16cid:durableId="343240894">
    <w:abstractNumId w:val="2"/>
  </w:num>
  <w:num w:numId="3" w16cid:durableId="1120883781">
    <w:abstractNumId w:val="6"/>
  </w:num>
  <w:num w:numId="4" w16cid:durableId="664862929">
    <w:abstractNumId w:val="1"/>
  </w:num>
  <w:num w:numId="5" w16cid:durableId="816413491">
    <w:abstractNumId w:val="3"/>
  </w:num>
  <w:num w:numId="6" w16cid:durableId="132215703">
    <w:abstractNumId w:val="4"/>
  </w:num>
  <w:num w:numId="7" w16cid:durableId="1884438924">
    <w:abstractNumId w:val="0"/>
  </w:num>
  <w:num w:numId="8" w16cid:durableId="791629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4A"/>
    <w:rsid w:val="00002782"/>
    <w:rsid w:val="000044C6"/>
    <w:rsid w:val="00005B14"/>
    <w:rsid w:val="00015EB8"/>
    <w:rsid w:val="00031D06"/>
    <w:rsid w:val="000334DC"/>
    <w:rsid w:val="000363EB"/>
    <w:rsid w:val="00036B02"/>
    <w:rsid w:val="00036F59"/>
    <w:rsid w:val="000440EF"/>
    <w:rsid w:val="00064895"/>
    <w:rsid w:val="00067F29"/>
    <w:rsid w:val="0007001E"/>
    <w:rsid w:val="000732E1"/>
    <w:rsid w:val="000847F6"/>
    <w:rsid w:val="00086F64"/>
    <w:rsid w:val="00095F4C"/>
    <w:rsid w:val="000A79F7"/>
    <w:rsid w:val="000B2DE7"/>
    <w:rsid w:val="000B3A7D"/>
    <w:rsid w:val="000B3F5B"/>
    <w:rsid w:val="000B591A"/>
    <w:rsid w:val="000C2AD6"/>
    <w:rsid w:val="000C66EC"/>
    <w:rsid w:val="000D4BC8"/>
    <w:rsid w:val="000E55F9"/>
    <w:rsid w:val="000E5662"/>
    <w:rsid w:val="000E5BCA"/>
    <w:rsid w:val="000E7818"/>
    <w:rsid w:val="000E7DF9"/>
    <w:rsid w:val="000F4F14"/>
    <w:rsid w:val="000F7C2B"/>
    <w:rsid w:val="0010136D"/>
    <w:rsid w:val="00101383"/>
    <w:rsid w:val="001062C5"/>
    <w:rsid w:val="00115C43"/>
    <w:rsid w:val="00115CC7"/>
    <w:rsid w:val="00120EEF"/>
    <w:rsid w:val="00141B67"/>
    <w:rsid w:val="001512A0"/>
    <w:rsid w:val="00153AA3"/>
    <w:rsid w:val="00156445"/>
    <w:rsid w:val="001605A1"/>
    <w:rsid w:val="00161D0E"/>
    <w:rsid w:val="001638DD"/>
    <w:rsid w:val="00167E3B"/>
    <w:rsid w:val="00174E22"/>
    <w:rsid w:val="00175A01"/>
    <w:rsid w:val="001847E9"/>
    <w:rsid w:val="00185230"/>
    <w:rsid w:val="001860D6"/>
    <w:rsid w:val="00186348"/>
    <w:rsid w:val="00191120"/>
    <w:rsid w:val="0019206C"/>
    <w:rsid w:val="00192084"/>
    <w:rsid w:val="001A0E98"/>
    <w:rsid w:val="001A69EF"/>
    <w:rsid w:val="001A770D"/>
    <w:rsid w:val="001A7908"/>
    <w:rsid w:val="001B13BF"/>
    <w:rsid w:val="001B471A"/>
    <w:rsid w:val="001C5192"/>
    <w:rsid w:val="001C62C2"/>
    <w:rsid w:val="001E2E3E"/>
    <w:rsid w:val="001E40D0"/>
    <w:rsid w:val="001E4DC4"/>
    <w:rsid w:val="001E4F5E"/>
    <w:rsid w:val="001E6D42"/>
    <w:rsid w:val="001F1CF3"/>
    <w:rsid w:val="001F3049"/>
    <w:rsid w:val="001F44DB"/>
    <w:rsid w:val="001F545C"/>
    <w:rsid w:val="001F6D4A"/>
    <w:rsid w:val="001F7C02"/>
    <w:rsid w:val="002001F5"/>
    <w:rsid w:val="0020223C"/>
    <w:rsid w:val="00202869"/>
    <w:rsid w:val="00221A99"/>
    <w:rsid w:val="00223CD7"/>
    <w:rsid w:val="00227AC7"/>
    <w:rsid w:val="00227F3B"/>
    <w:rsid w:val="002336BE"/>
    <w:rsid w:val="0023748D"/>
    <w:rsid w:val="0024165C"/>
    <w:rsid w:val="00242002"/>
    <w:rsid w:val="002444EC"/>
    <w:rsid w:val="0024568A"/>
    <w:rsid w:val="00246AD4"/>
    <w:rsid w:val="00247A5A"/>
    <w:rsid w:val="00252A1C"/>
    <w:rsid w:val="00254BB1"/>
    <w:rsid w:val="00257DF6"/>
    <w:rsid w:val="00262A02"/>
    <w:rsid w:val="00266A71"/>
    <w:rsid w:val="002675B0"/>
    <w:rsid w:val="0027043E"/>
    <w:rsid w:val="002722C7"/>
    <w:rsid w:val="00272378"/>
    <w:rsid w:val="00276CFF"/>
    <w:rsid w:val="00276E67"/>
    <w:rsid w:val="002850AD"/>
    <w:rsid w:val="002A08FA"/>
    <w:rsid w:val="002A2046"/>
    <w:rsid w:val="002A3D54"/>
    <w:rsid w:val="002B47E4"/>
    <w:rsid w:val="002B566D"/>
    <w:rsid w:val="002B6C54"/>
    <w:rsid w:val="002C1E85"/>
    <w:rsid w:val="002C315A"/>
    <w:rsid w:val="002C375D"/>
    <w:rsid w:val="002D66AC"/>
    <w:rsid w:val="002E5CCC"/>
    <w:rsid w:val="002E6860"/>
    <w:rsid w:val="002E7053"/>
    <w:rsid w:val="003014D8"/>
    <w:rsid w:val="00301810"/>
    <w:rsid w:val="0030194C"/>
    <w:rsid w:val="0030544E"/>
    <w:rsid w:val="00307867"/>
    <w:rsid w:val="00307E18"/>
    <w:rsid w:val="0031050C"/>
    <w:rsid w:val="00313485"/>
    <w:rsid w:val="003136C6"/>
    <w:rsid w:val="003153ED"/>
    <w:rsid w:val="003233EC"/>
    <w:rsid w:val="00324790"/>
    <w:rsid w:val="00325D42"/>
    <w:rsid w:val="003318C9"/>
    <w:rsid w:val="003320F4"/>
    <w:rsid w:val="003322AC"/>
    <w:rsid w:val="00333387"/>
    <w:rsid w:val="003538F5"/>
    <w:rsid w:val="003543DE"/>
    <w:rsid w:val="00356EDC"/>
    <w:rsid w:val="00361D3D"/>
    <w:rsid w:val="0036283D"/>
    <w:rsid w:val="00364FD2"/>
    <w:rsid w:val="00371AFF"/>
    <w:rsid w:val="00376012"/>
    <w:rsid w:val="003825EF"/>
    <w:rsid w:val="0038627C"/>
    <w:rsid w:val="003972A4"/>
    <w:rsid w:val="003A1F73"/>
    <w:rsid w:val="003A580A"/>
    <w:rsid w:val="003A6BC5"/>
    <w:rsid w:val="003A7932"/>
    <w:rsid w:val="003C21CE"/>
    <w:rsid w:val="003C2646"/>
    <w:rsid w:val="003C48A5"/>
    <w:rsid w:val="003C5416"/>
    <w:rsid w:val="003D1F74"/>
    <w:rsid w:val="003D6394"/>
    <w:rsid w:val="003D653D"/>
    <w:rsid w:val="003D6E3C"/>
    <w:rsid w:val="003D7BEF"/>
    <w:rsid w:val="003D7E74"/>
    <w:rsid w:val="003E5638"/>
    <w:rsid w:val="003F4D14"/>
    <w:rsid w:val="00401D9A"/>
    <w:rsid w:val="00402406"/>
    <w:rsid w:val="00403C83"/>
    <w:rsid w:val="00410F45"/>
    <w:rsid w:val="00411BC4"/>
    <w:rsid w:val="0042417D"/>
    <w:rsid w:val="0042785E"/>
    <w:rsid w:val="0044571E"/>
    <w:rsid w:val="00451F45"/>
    <w:rsid w:val="00453D85"/>
    <w:rsid w:val="00461527"/>
    <w:rsid w:val="00474236"/>
    <w:rsid w:val="00475114"/>
    <w:rsid w:val="004808A7"/>
    <w:rsid w:val="00482995"/>
    <w:rsid w:val="0048457D"/>
    <w:rsid w:val="00490AE8"/>
    <w:rsid w:val="0049691A"/>
    <w:rsid w:val="004A779C"/>
    <w:rsid w:val="004B21D2"/>
    <w:rsid w:val="004B3314"/>
    <w:rsid w:val="004B5237"/>
    <w:rsid w:val="004B6C0E"/>
    <w:rsid w:val="004C1030"/>
    <w:rsid w:val="004C2314"/>
    <w:rsid w:val="004C3234"/>
    <w:rsid w:val="004C5F5A"/>
    <w:rsid w:val="004D1F55"/>
    <w:rsid w:val="004D3F23"/>
    <w:rsid w:val="004D6AB1"/>
    <w:rsid w:val="004D72C3"/>
    <w:rsid w:val="004E59CC"/>
    <w:rsid w:val="004F76B7"/>
    <w:rsid w:val="00507EB9"/>
    <w:rsid w:val="0051520F"/>
    <w:rsid w:val="00531C26"/>
    <w:rsid w:val="00532FE8"/>
    <w:rsid w:val="00536676"/>
    <w:rsid w:val="00546CDF"/>
    <w:rsid w:val="00553F10"/>
    <w:rsid w:val="00564680"/>
    <w:rsid w:val="00566B27"/>
    <w:rsid w:val="00570ECE"/>
    <w:rsid w:val="00583323"/>
    <w:rsid w:val="00586530"/>
    <w:rsid w:val="005923E3"/>
    <w:rsid w:val="0059758A"/>
    <w:rsid w:val="00597B1A"/>
    <w:rsid w:val="005B44C2"/>
    <w:rsid w:val="005C0F42"/>
    <w:rsid w:val="005C1356"/>
    <w:rsid w:val="005D4364"/>
    <w:rsid w:val="005E4C4D"/>
    <w:rsid w:val="00610A68"/>
    <w:rsid w:val="0061303A"/>
    <w:rsid w:val="00613B15"/>
    <w:rsid w:val="00616A22"/>
    <w:rsid w:val="006319F0"/>
    <w:rsid w:val="0063408F"/>
    <w:rsid w:val="00637DDC"/>
    <w:rsid w:val="00640F97"/>
    <w:rsid w:val="00644C48"/>
    <w:rsid w:val="00645BC1"/>
    <w:rsid w:val="00645D5E"/>
    <w:rsid w:val="00645EA7"/>
    <w:rsid w:val="00647755"/>
    <w:rsid w:val="00660F89"/>
    <w:rsid w:val="00670FDA"/>
    <w:rsid w:val="0067102D"/>
    <w:rsid w:val="006728B0"/>
    <w:rsid w:val="0067383C"/>
    <w:rsid w:val="00674254"/>
    <w:rsid w:val="00675DB7"/>
    <w:rsid w:val="00680F99"/>
    <w:rsid w:val="00682CB6"/>
    <w:rsid w:val="006941ED"/>
    <w:rsid w:val="006A11D5"/>
    <w:rsid w:val="006A1E6E"/>
    <w:rsid w:val="006A24B8"/>
    <w:rsid w:val="006A2BF5"/>
    <w:rsid w:val="006A3A37"/>
    <w:rsid w:val="006A3E6B"/>
    <w:rsid w:val="006B481E"/>
    <w:rsid w:val="006B7A0B"/>
    <w:rsid w:val="006B7AF6"/>
    <w:rsid w:val="006C3FEB"/>
    <w:rsid w:val="006C5BC3"/>
    <w:rsid w:val="006E471D"/>
    <w:rsid w:val="006E7487"/>
    <w:rsid w:val="006F09DA"/>
    <w:rsid w:val="00706AF2"/>
    <w:rsid w:val="007112A3"/>
    <w:rsid w:val="0071159B"/>
    <w:rsid w:val="00714294"/>
    <w:rsid w:val="00715C51"/>
    <w:rsid w:val="00722FA7"/>
    <w:rsid w:val="007359FD"/>
    <w:rsid w:val="00736BB6"/>
    <w:rsid w:val="00737EF9"/>
    <w:rsid w:val="0074472E"/>
    <w:rsid w:val="00753C4C"/>
    <w:rsid w:val="0076212A"/>
    <w:rsid w:val="00763B6C"/>
    <w:rsid w:val="0078204E"/>
    <w:rsid w:val="00782054"/>
    <w:rsid w:val="00783599"/>
    <w:rsid w:val="007A7418"/>
    <w:rsid w:val="007B2E6B"/>
    <w:rsid w:val="007C3BF8"/>
    <w:rsid w:val="007C7098"/>
    <w:rsid w:val="007D45F4"/>
    <w:rsid w:val="007F3012"/>
    <w:rsid w:val="007F6E6D"/>
    <w:rsid w:val="0080121C"/>
    <w:rsid w:val="00801353"/>
    <w:rsid w:val="0080721A"/>
    <w:rsid w:val="00811052"/>
    <w:rsid w:val="00811D03"/>
    <w:rsid w:val="00812B40"/>
    <w:rsid w:val="00816215"/>
    <w:rsid w:val="0082277A"/>
    <w:rsid w:val="00837005"/>
    <w:rsid w:val="008418BD"/>
    <w:rsid w:val="00845DDC"/>
    <w:rsid w:val="0084636D"/>
    <w:rsid w:val="008533A1"/>
    <w:rsid w:val="00862DBC"/>
    <w:rsid w:val="00863936"/>
    <w:rsid w:val="008821CC"/>
    <w:rsid w:val="00882324"/>
    <w:rsid w:val="008828BA"/>
    <w:rsid w:val="00890B71"/>
    <w:rsid w:val="00892B7D"/>
    <w:rsid w:val="0089310E"/>
    <w:rsid w:val="008955E5"/>
    <w:rsid w:val="00896084"/>
    <w:rsid w:val="008A4156"/>
    <w:rsid w:val="008A64B5"/>
    <w:rsid w:val="008A6AFA"/>
    <w:rsid w:val="008B045D"/>
    <w:rsid w:val="008B3A0E"/>
    <w:rsid w:val="008C401C"/>
    <w:rsid w:val="008C506E"/>
    <w:rsid w:val="008C78D9"/>
    <w:rsid w:val="008D7533"/>
    <w:rsid w:val="008E020F"/>
    <w:rsid w:val="008F08C9"/>
    <w:rsid w:val="008F3228"/>
    <w:rsid w:val="00901A9F"/>
    <w:rsid w:val="0090273C"/>
    <w:rsid w:val="00903396"/>
    <w:rsid w:val="00910548"/>
    <w:rsid w:val="0091677D"/>
    <w:rsid w:val="00927415"/>
    <w:rsid w:val="009277DE"/>
    <w:rsid w:val="00944E42"/>
    <w:rsid w:val="00946908"/>
    <w:rsid w:val="009521F4"/>
    <w:rsid w:val="00952B1A"/>
    <w:rsid w:val="0095416D"/>
    <w:rsid w:val="00955835"/>
    <w:rsid w:val="009601C6"/>
    <w:rsid w:val="00962CF6"/>
    <w:rsid w:val="00966B91"/>
    <w:rsid w:val="009720A0"/>
    <w:rsid w:val="00974102"/>
    <w:rsid w:val="00984B6F"/>
    <w:rsid w:val="0099057A"/>
    <w:rsid w:val="00996A64"/>
    <w:rsid w:val="009A335E"/>
    <w:rsid w:val="009B0A7F"/>
    <w:rsid w:val="009B57A2"/>
    <w:rsid w:val="009C1ECF"/>
    <w:rsid w:val="009C5EA4"/>
    <w:rsid w:val="009C7609"/>
    <w:rsid w:val="009D5369"/>
    <w:rsid w:val="009D7D65"/>
    <w:rsid w:val="009E13E0"/>
    <w:rsid w:val="009E2BFA"/>
    <w:rsid w:val="009E322B"/>
    <w:rsid w:val="009E4DAE"/>
    <w:rsid w:val="009E623A"/>
    <w:rsid w:val="009E75E3"/>
    <w:rsid w:val="009F0AE0"/>
    <w:rsid w:val="00A363E9"/>
    <w:rsid w:val="00A37330"/>
    <w:rsid w:val="00A573A0"/>
    <w:rsid w:val="00A63CFB"/>
    <w:rsid w:val="00A708C4"/>
    <w:rsid w:val="00A7274D"/>
    <w:rsid w:val="00A743B3"/>
    <w:rsid w:val="00A75274"/>
    <w:rsid w:val="00A82AEF"/>
    <w:rsid w:val="00A84604"/>
    <w:rsid w:val="00A93718"/>
    <w:rsid w:val="00AA2FB3"/>
    <w:rsid w:val="00AA729F"/>
    <w:rsid w:val="00AB31DE"/>
    <w:rsid w:val="00AB5BF8"/>
    <w:rsid w:val="00AC4635"/>
    <w:rsid w:val="00AE0BF3"/>
    <w:rsid w:val="00AE11B1"/>
    <w:rsid w:val="00AE1FA5"/>
    <w:rsid w:val="00AE2E8D"/>
    <w:rsid w:val="00AE36DE"/>
    <w:rsid w:val="00AE38F3"/>
    <w:rsid w:val="00AE47A6"/>
    <w:rsid w:val="00AF59B4"/>
    <w:rsid w:val="00B10D1D"/>
    <w:rsid w:val="00B113C5"/>
    <w:rsid w:val="00B2413C"/>
    <w:rsid w:val="00B25BB6"/>
    <w:rsid w:val="00B26653"/>
    <w:rsid w:val="00B268A5"/>
    <w:rsid w:val="00B276B7"/>
    <w:rsid w:val="00B27FF5"/>
    <w:rsid w:val="00B4415C"/>
    <w:rsid w:val="00B44456"/>
    <w:rsid w:val="00B619BA"/>
    <w:rsid w:val="00B7396E"/>
    <w:rsid w:val="00B744A0"/>
    <w:rsid w:val="00B822FB"/>
    <w:rsid w:val="00B86543"/>
    <w:rsid w:val="00B866DE"/>
    <w:rsid w:val="00B964F6"/>
    <w:rsid w:val="00B9771F"/>
    <w:rsid w:val="00BA469E"/>
    <w:rsid w:val="00BA48F8"/>
    <w:rsid w:val="00BA6124"/>
    <w:rsid w:val="00BA7C38"/>
    <w:rsid w:val="00BB13B4"/>
    <w:rsid w:val="00BB66FF"/>
    <w:rsid w:val="00BC5782"/>
    <w:rsid w:val="00BD784B"/>
    <w:rsid w:val="00BE3A0E"/>
    <w:rsid w:val="00BF3E57"/>
    <w:rsid w:val="00BF5DDA"/>
    <w:rsid w:val="00C00962"/>
    <w:rsid w:val="00C03529"/>
    <w:rsid w:val="00C052BB"/>
    <w:rsid w:val="00C062FF"/>
    <w:rsid w:val="00C0681B"/>
    <w:rsid w:val="00C06F80"/>
    <w:rsid w:val="00C13459"/>
    <w:rsid w:val="00C159EA"/>
    <w:rsid w:val="00C1793B"/>
    <w:rsid w:val="00C2481E"/>
    <w:rsid w:val="00C41A6C"/>
    <w:rsid w:val="00C71E35"/>
    <w:rsid w:val="00C815F2"/>
    <w:rsid w:val="00C829CD"/>
    <w:rsid w:val="00C83774"/>
    <w:rsid w:val="00C83FA7"/>
    <w:rsid w:val="00C84492"/>
    <w:rsid w:val="00C84D08"/>
    <w:rsid w:val="00C9109D"/>
    <w:rsid w:val="00CB310D"/>
    <w:rsid w:val="00CB3B9F"/>
    <w:rsid w:val="00CB57F4"/>
    <w:rsid w:val="00CC27A1"/>
    <w:rsid w:val="00CC3C4A"/>
    <w:rsid w:val="00CC5A13"/>
    <w:rsid w:val="00CD0259"/>
    <w:rsid w:val="00CE5FAB"/>
    <w:rsid w:val="00CE7247"/>
    <w:rsid w:val="00D1426E"/>
    <w:rsid w:val="00D167DE"/>
    <w:rsid w:val="00D21B79"/>
    <w:rsid w:val="00D23F99"/>
    <w:rsid w:val="00D274D3"/>
    <w:rsid w:val="00D3303C"/>
    <w:rsid w:val="00D37CF9"/>
    <w:rsid w:val="00D448C0"/>
    <w:rsid w:val="00D47CED"/>
    <w:rsid w:val="00D50BFB"/>
    <w:rsid w:val="00D64951"/>
    <w:rsid w:val="00D65440"/>
    <w:rsid w:val="00D742CB"/>
    <w:rsid w:val="00D80F23"/>
    <w:rsid w:val="00DA0E25"/>
    <w:rsid w:val="00DA4CF2"/>
    <w:rsid w:val="00DB159C"/>
    <w:rsid w:val="00DB64E9"/>
    <w:rsid w:val="00DB762D"/>
    <w:rsid w:val="00DC5318"/>
    <w:rsid w:val="00DD065B"/>
    <w:rsid w:val="00DD112B"/>
    <w:rsid w:val="00DD1E2A"/>
    <w:rsid w:val="00DD27BB"/>
    <w:rsid w:val="00DD3749"/>
    <w:rsid w:val="00DD5038"/>
    <w:rsid w:val="00DE64D5"/>
    <w:rsid w:val="00DF38C1"/>
    <w:rsid w:val="00DF52C2"/>
    <w:rsid w:val="00DF7AC5"/>
    <w:rsid w:val="00E0332A"/>
    <w:rsid w:val="00E050C3"/>
    <w:rsid w:val="00E14ECB"/>
    <w:rsid w:val="00E21700"/>
    <w:rsid w:val="00E35056"/>
    <w:rsid w:val="00E37B65"/>
    <w:rsid w:val="00E46197"/>
    <w:rsid w:val="00E50CFB"/>
    <w:rsid w:val="00E75AB6"/>
    <w:rsid w:val="00E77CE2"/>
    <w:rsid w:val="00E86B38"/>
    <w:rsid w:val="00E930BA"/>
    <w:rsid w:val="00E93BC8"/>
    <w:rsid w:val="00E9447B"/>
    <w:rsid w:val="00E978D5"/>
    <w:rsid w:val="00EA538E"/>
    <w:rsid w:val="00EB10F0"/>
    <w:rsid w:val="00EB6EAC"/>
    <w:rsid w:val="00ED2349"/>
    <w:rsid w:val="00ED60D8"/>
    <w:rsid w:val="00ED7BFA"/>
    <w:rsid w:val="00EE1290"/>
    <w:rsid w:val="00EE12BA"/>
    <w:rsid w:val="00EE48EF"/>
    <w:rsid w:val="00EF3F19"/>
    <w:rsid w:val="00EF51DA"/>
    <w:rsid w:val="00F02D43"/>
    <w:rsid w:val="00F05D5C"/>
    <w:rsid w:val="00F128CF"/>
    <w:rsid w:val="00F26EE3"/>
    <w:rsid w:val="00F27663"/>
    <w:rsid w:val="00F33C9C"/>
    <w:rsid w:val="00F33F9E"/>
    <w:rsid w:val="00F45088"/>
    <w:rsid w:val="00F63C72"/>
    <w:rsid w:val="00F7152A"/>
    <w:rsid w:val="00F7304E"/>
    <w:rsid w:val="00F74EC2"/>
    <w:rsid w:val="00F77BA5"/>
    <w:rsid w:val="00F77D33"/>
    <w:rsid w:val="00F839C8"/>
    <w:rsid w:val="00F869F2"/>
    <w:rsid w:val="00F8793B"/>
    <w:rsid w:val="00F932FC"/>
    <w:rsid w:val="00F961D9"/>
    <w:rsid w:val="00FB074D"/>
    <w:rsid w:val="00FB1826"/>
    <w:rsid w:val="00FB6410"/>
    <w:rsid w:val="00FC28C3"/>
    <w:rsid w:val="00FD4D55"/>
    <w:rsid w:val="00FD62A4"/>
    <w:rsid w:val="00FE7B22"/>
    <w:rsid w:val="00FF063F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D22B"/>
  <w15:docId w15:val="{144BB9DA-6FE0-4BDF-955F-807D8807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D45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53AA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3B15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CD0259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7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E67"/>
  </w:style>
  <w:style w:type="paragraph" w:styleId="Sidfot">
    <w:name w:val="footer"/>
    <w:basedOn w:val="Normal"/>
    <w:link w:val="SidfotChar"/>
    <w:uiPriority w:val="99"/>
    <w:unhideWhenUsed/>
    <w:rsid w:val="00276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fie.andersson@innebandy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nebandy.se/utbildning/innebandygymnasi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f.se/download/18.5bb7fead184086b59111da4/1666621453667/sfs-tillstyrkan-av-niu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53E9.AC0B8A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DB8BC5C7C094794AC9F2CB88BB5B3" ma:contentTypeVersion="8" ma:contentTypeDescription="Create a new document." ma:contentTypeScope="" ma:versionID="c2db2ce651902d3eb3c99c5ff26611f3">
  <xsd:schema xmlns:xsd="http://www.w3.org/2001/XMLSchema" xmlns:xs="http://www.w3.org/2001/XMLSchema" xmlns:p="http://schemas.microsoft.com/office/2006/metadata/properties" xmlns:ns3="19e47228-9c8f-4063-ad15-6e012c968c96" xmlns:ns4="a73ecc15-0298-4c6d-b200-eb1cc9262e05" targetNamespace="http://schemas.microsoft.com/office/2006/metadata/properties" ma:root="true" ma:fieldsID="b978bcceac1d1738684608c35f309000" ns3:_="" ns4:_="">
    <xsd:import namespace="19e47228-9c8f-4063-ad15-6e012c968c96"/>
    <xsd:import namespace="a73ecc15-0298-4c6d-b200-eb1cc9262e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47228-9c8f-4063-ad15-6e012c968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ecc15-0298-4c6d-b200-eb1cc9262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4906D-621F-4BF6-BDC6-1117CA3C9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47228-9c8f-4063-ad15-6e012c968c96"/>
    <ds:schemaRef ds:uri="a73ecc15-0298-4c6d-b200-eb1cc9262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5681BF-0846-4C87-878A-804278321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83F8BB-EEA4-44B5-B7A8-29AB400D3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2091</Words>
  <Characters>11084</Characters>
  <Application>Microsoft Office Word</Application>
  <DocSecurity>0</DocSecurity>
  <Lines>92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Jonsson (SIBF)</dc:creator>
  <cp:keywords/>
  <dc:description/>
  <cp:lastModifiedBy>Sofie Andersson (SIBF)</cp:lastModifiedBy>
  <cp:revision>19</cp:revision>
  <cp:lastPrinted>2021-10-13T11:36:00Z</cp:lastPrinted>
  <dcterms:created xsi:type="dcterms:W3CDTF">2023-10-22T08:13:00Z</dcterms:created>
  <dcterms:modified xsi:type="dcterms:W3CDTF">2023-10-27T06:41:00Z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0x0101007FDDB8BC5C7C094794AC9F2CB88BB5B3</vt:lpwstr>
  </property>
</Properties>
</file>